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36" w:rsidRPr="00A05836" w:rsidRDefault="00A05836" w:rsidP="00A0583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05836">
        <w:rPr>
          <w:rFonts w:ascii="Times New Roman" w:eastAsia="Times New Roman" w:hAnsi="Times New Roman" w:cs="Times New Roman"/>
          <w:b/>
          <w:bCs/>
          <w:kern w:val="36"/>
          <w:sz w:val="48"/>
          <w:szCs w:val="48"/>
          <w:lang w:eastAsia="fr-FR"/>
        </w:rPr>
        <w:t xml:space="preserve">Programmes scolaires : comment Jean-Michel </w:t>
      </w:r>
      <w:proofErr w:type="spellStart"/>
      <w:r w:rsidRPr="00A05836">
        <w:rPr>
          <w:rFonts w:ascii="Times New Roman" w:eastAsia="Times New Roman" w:hAnsi="Times New Roman" w:cs="Times New Roman"/>
          <w:b/>
          <w:bCs/>
          <w:kern w:val="36"/>
          <w:sz w:val="48"/>
          <w:szCs w:val="48"/>
          <w:lang w:eastAsia="fr-FR"/>
        </w:rPr>
        <w:t>Blanquer</w:t>
      </w:r>
      <w:proofErr w:type="spellEnd"/>
      <w:r w:rsidRPr="00A05836">
        <w:rPr>
          <w:rFonts w:ascii="Times New Roman" w:eastAsia="Times New Roman" w:hAnsi="Times New Roman" w:cs="Times New Roman"/>
          <w:b/>
          <w:bCs/>
          <w:kern w:val="36"/>
          <w:sz w:val="48"/>
          <w:szCs w:val="48"/>
          <w:lang w:eastAsia="fr-FR"/>
        </w:rPr>
        <w:t xml:space="preserve"> veut redessiner le lycée</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Le Monde » a analysé les 80 projets de programmes censés acter la suppression des séries S, L et ES à la rentrée 2019 et « muscler » le baccalauréat.</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Par </w:t>
      </w:r>
      <w:proofErr w:type="spellStart"/>
      <w:r w:rsidRPr="00A05836">
        <w:rPr>
          <w:rFonts w:ascii="Times New Roman" w:eastAsia="Times New Roman" w:hAnsi="Times New Roman" w:cs="Times New Roman"/>
          <w:sz w:val="24"/>
          <w:szCs w:val="24"/>
          <w:lang w:eastAsia="fr-FR"/>
        </w:rPr>
        <w:t>Mattea</w:t>
      </w:r>
      <w:proofErr w:type="spellEnd"/>
      <w:r w:rsidRPr="00A05836">
        <w:rPr>
          <w:rFonts w:ascii="Times New Roman" w:eastAsia="Times New Roman" w:hAnsi="Times New Roman" w:cs="Times New Roman"/>
          <w:sz w:val="24"/>
          <w:szCs w:val="24"/>
          <w:lang w:eastAsia="fr-FR"/>
        </w:rPr>
        <w:t xml:space="preserve"> Battaglia et Violaine Morin Publié aujourd’hui à 06h40, mis à jour à 12h24 </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Temps de Lecture 6 min. </w:t>
      </w:r>
    </w:p>
    <w:p w:rsidR="00A05836" w:rsidRPr="00A05836" w:rsidRDefault="00A05836" w:rsidP="00A0583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Pr="00A05836">
          <w:rPr>
            <w:rFonts w:ascii="Times New Roman" w:eastAsia="Times New Roman" w:hAnsi="Times New Roman" w:cs="Times New Roman"/>
            <w:color w:val="0000FF"/>
            <w:sz w:val="24"/>
            <w:szCs w:val="24"/>
            <w:u w:val="single"/>
            <w:lang w:eastAsia="fr-FR"/>
          </w:rPr>
          <w:t>Partager sur Facebook</w:t>
        </w:r>
      </w:hyperlink>
      <w:r w:rsidRPr="00A05836">
        <w:rPr>
          <w:rFonts w:ascii="Times New Roman" w:eastAsia="Times New Roman" w:hAnsi="Times New Roman" w:cs="Times New Roman"/>
          <w:sz w:val="24"/>
          <w:szCs w:val="24"/>
          <w:lang w:eastAsia="fr-FR"/>
        </w:rPr>
        <w:t xml:space="preserve"> </w:t>
      </w:r>
    </w:p>
    <w:p w:rsidR="00A05836" w:rsidRPr="00A05836" w:rsidRDefault="00A05836" w:rsidP="00A0583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Pr="00A05836">
          <w:rPr>
            <w:rFonts w:ascii="Times New Roman" w:eastAsia="Times New Roman" w:hAnsi="Times New Roman" w:cs="Times New Roman"/>
            <w:color w:val="0000FF"/>
            <w:sz w:val="24"/>
            <w:szCs w:val="24"/>
            <w:u w:val="single"/>
            <w:lang w:eastAsia="fr-FR"/>
          </w:rPr>
          <w:t>Partager sur Twitter</w:t>
        </w:r>
      </w:hyperlink>
      <w:r w:rsidRPr="00A05836">
        <w:rPr>
          <w:rFonts w:ascii="Times New Roman" w:eastAsia="Times New Roman" w:hAnsi="Times New Roman" w:cs="Times New Roman"/>
          <w:sz w:val="24"/>
          <w:szCs w:val="24"/>
          <w:lang w:eastAsia="fr-FR"/>
        </w:rPr>
        <w:t xml:space="preserve"> </w:t>
      </w:r>
    </w:p>
    <w:p w:rsidR="00A05836" w:rsidRPr="00A05836" w:rsidRDefault="00A05836" w:rsidP="00A0583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Pr="00A05836">
          <w:rPr>
            <w:rFonts w:ascii="Times New Roman" w:eastAsia="Times New Roman" w:hAnsi="Times New Roman" w:cs="Times New Roman"/>
            <w:color w:val="0000FF"/>
            <w:sz w:val="24"/>
            <w:szCs w:val="24"/>
            <w:u w:val="single"/>
            <w:lang w:eastAsia="fr-FR"/>
          </w:rPr>
          <w:t>Envoyer par e-mail</w:t>
        </w:r>
      </w:hyperlink>
      <w:r w:rsidRPr="00A05836">
        <w:rPr>
          <w:rFonts w:ascii="Times New Roman" w:eastAsia="Times New Roman" w:hAnsi="Times New Roman" w:cs="Times New Roman"/>
          <w:sz w:val="24"/>
          <w:szCs w:val="24"/>
          <w:lang w:eastAsia="fr-FR"/>
        </w:rPr>
        <w:t xml:space="preserve"> </w:t>
      </w:r>
    </w:p>
    <w:p w:rsidR="00A05836" w:rsidRPr="00A05836" w:rsidRDefault="00A05836" w:rsidP="00A0583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8" w:history="1">
        <w:r w:rsidRPr="00A05836">
          <w:rPr>
            <w:rFonts w:ascii="Times New Roman" w:eastAsia="Times New Roman" w:hAnsi="Times New Roman" w:cs="Times New Roman"/>
            <w:color w:val="0000FF"/>
            <w:sz w:val="24"/>
            <w:szCs w:val="24"/>
            <w:u w:val="single"/>
            <w:lang w:eastAsia="fr-FR"/>
          </w:rPr>
          <w:t>Ajouter aux favoris</w:t>
        </w:r>
      </w:hyperlink>
      <w:r w:rsidRPr="00A05836">
        <w:rPr>
          <w:rFonts w:ascii="Times New Roman" w:eastAsia="Times New Roman" w:hAnsi="Times New Roman" w:cs="Times New Roman"/>
          <w:sz w:val="24"/>
          <w:szCs w:val="24"/>
          <w:lang w:eastAsia="fr-FR"/>
        </w:rPr>
        <w:t xml:space="preserve"> </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Article réservé aux abonnés</w:t>
      </w:r>
    </w:p>
    <w:p w:rsidR="00A05836" w:rsidRPr="00A05836" w:rsidRDefault="00A05836" w:rsidP="00A05836">
      <w:pPr>
        <w:spacing w:after="0"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noProof/>
          <w:sz w:val="24"/>
          <w:szCs w:val="24"/>
          <w:lang w:eastAsia="fr-FR"/>
        </w:rPr>
        <w:drawing>
          <wp:inline distT="0" distB="0" distL="0" distR="0">
            <wp:extent cx="6553200" cy="4362450"/>
            <wp:effectExtent l="0" t="0" r="0" b="0"/>
            <wp:docPr id="1" name="Image 1" descr="Le ministre de l’éducation, Jean-Michel Blanquer lors de sa visite au lycée pilote innovant et international de Jaunay-Marigny (Vienne), le 10 sept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ministre de l’éducation, Jean-Michel Blanquer lors de sa visite au lycée pilote innovant et international de Jaunay-Marigny (Vienne), le 10 septemb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4362450"/>
                    </a:xfrm>
                    <a:prstGeom prst="rect">
                      <a:avLst/>
                    </a:prstGeom>
                    <a:noFill/>
                    <a:ln>
                      <a:noFill/>
                    </a:ln>
                  </pic:spPr>
                </pic:pic>
              </a:graphicData>
            </a:graphic>
          </wp:inline>
        </w:drawing>
      </w:r>
      <w:r w:rsidRPr="00A05836">
        <w:rPr>
          <w:rFonts w:ascii="Times New Roman" w:eastAsia="Times New Roman" w:hAnsi="Times New Roman" w:cs="Times New Roman"/>
          <w:sz w:val="24"/>
          <w:szCs w:val="24"/>
          <w:lang w:eastAsia="fr-FR"/>
        </w:rPr>
        <w:t xml:space="preserve">Le ministre de l’éducation, Jean-Michel </w:t>
      </w:r>
      <w:proofErr w:type="spellStart"/>
      <w:r w:rsidRPr="00A05836">
        <w:rPr>
          <w:rFonts w:ascii="Times New Roman" w:eastAsia="Times New Roman" w:hAnsi="Times New Roman" w:cs="Times New Roman"/>
          <w:sz w:val="24"/>
          <w:szCs w:val="24"/>
          <w:lang w:eastAsia="fr-FR"/>
        </w:rPr>
        <w:t>Blanquer</w:t>
      </w:r>
      <w:proofErr w:type="spellEnd"/>
      <w:r w:rsidRPr="00A05836">
        <w:rPr>
          <w:rFonts w:ascii="Times New Roman" w:eastAsia="Times New Roman" w:hAnsi="Times New Roman" w:cs="Times New Roman"/>
          <w:sz w:val="24"/>
          <w:szCs w:val="24"/>
          <w:lang w:eastAsia="fr-FR"/>
        </w:rPr>
        <w:t xml:space="preserve"> lors de sa visite au lycée pilote innovant et international de </w:t>
      </w:r>
      <w:proofErr w:type="spellStart"/>
      <w:r w:rsidRPr="00A05836">
        <w:rPr>
          <w:rFonts w:ascii="Times New Roman" w:eastAsia="Times New Roman" w:hAnsi="Times New Roman" w:cs="Times New Roman"/>
          <w:sz w:val="24"/>
          <w:szCs w:val="24"/>
          <w:lang w:eastAsia="fr-FR"/>
        </w:rPr>
        <w:t>Jaunay</w:t>
      </w:r>
      <w:proofErr w:type="spellEnd"/>
      <w:r w:rsidRPr="00A05836">
        <w:rPr>
          <w:rFonts w:ascii="Times New Roman" w:eastAsia="Times New Roman" w:hAnsi="Times New Roman" w:cs="Times New Roman"/>
          <w:sz w:val="24"/>
          <w:szCs w:val="24"/>
          <w:lang w:eastAsia="fr-FR"/>
        </w:rPr>
        <w:t xml:space="preserve">-Marigny (Vienne), le 10 septembre. VINCENT BUCHE / LA NOUVELLE REPUBLIQUE / MAXPPP </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Les quelque 80 projets de programmes scolaires du lycée, désormais tous dévoilés, sont-ils à la hauteur des attentes ? </w:t>
      </w:r>
      <w:proofErr w:type="spellStart"/>
      <w:r w:rsidRPr="00A05836">
        <w:rPr>
          <w:rFonts w:ascii="Times New Roman" w:eastAsia="Times New Roman" w:hAnsi="Times New Roman" w:cs="Times New Roman"/>
          <w:sz w:val="24"/>
          <w:szCs w:val="24"/>
          <w:lang w:eastAsia="fr-FR"/>
        </w:rPr>
        <w:t>Donneront-ils</w:t>
      </w:r>
      <w:proofErr w:type="spellEnd"/>
      <w:r w:rsidRPr="00A05836">
        <w:rPr>
          <w:rFonts w:ascii="Times New Roman" w:eastAsia="Times New Roman" w:hAnsi="Times New Roman" w:cs="Times New Roman"/>
          <w:sz w:val="24"/>
          <w:szCs w:val="24"/>
          <w:lang w:eastAsia="fr-FR"/>
        </w:rPr>
        <w:t xml:space="preserve"> corps à ce lycée du XXI</w:t>
      </w:r>
      <w:r w:rsidRPr="00A05836">
        <w:rPr>
          <w:rFonts w:ascii="Times New Roman" w:eastAsia="Times New Roman" w:hAnsi="Times New Roman" w:cs="Times New Roman"/>
          <w:sz w:val="24"/>
          <w:szCs w:val="24"/>
          <w:vertAlign w:val="superscript"/>
          <w:lang w:eastAsia="fr-FR"/>
        </w:rPr>
        <w:t>e</w:t>
      </w:r>
      <w:r w:rsidRPr="00A05836">
        <w:rPr>
          <w:rFonts w:ascii="Times New Roman" w:eastAsia="Times New Roman" w:hAnsi="Times New Roman" w:cs="Times New Roman"/>
          <w:sz w:val="24"/>
          <w:szCs w:val="24"/>
          <w:lang w:eastAsia="fr-FR"/>
        </w:rPr>
        <w:t xml:space="preserve"> siècle censé garantir aux élèves, en lieu et place des séries S, L et ES supprimées à la rentrée 2019, une </w:t>
      </w:r>
      <w:r w:rsidRPr="00A05836">
        <w:rPr>
          <w:rFonts w:ascii="Times New Roman" w:eastAsia="Times New Roman" w:hAnsi="Times New Roman" w:cs="Times New Roman"/>
          <w:i/>
          <w:iCs/>
          <w:sz w:val="24"/>
          <w:szCs w:val="24"/>
          <w:lang w:eastAsia="fr-FR"/>
        </w:rPr>
        <w:t xml:space="preserve">« plus grande personnalisation des parcours », </w:t>
      </w:r>
      <w:r w:rsidRPr="00A05836">
        <w:rPr>
          <w:rFonts w:ascii="Times New Roman" w:eastAsia="Times New Roman" w:hAnsi="Times New Roman" w:cs="Times New Roman"/>
          <w:sz w:val="24"/>
          <w:szCs w:val="24"/>
          <w:lang w:eastAsia="fr-FR"/>
        </w:rPr>
        <w:t xml:space="preserve">comme le ministre de l’éducation, Jean-Michel </w:t>
      </w:r>
      <w:proofErr w:type="spellStart"/>
      <w:r w:rsidRPr="00A05836">
        <w:rPr>
          <w:rFonts w:ascii="Times New Roman" w:eastAsia="Times New Roman" w:hAnsi="Times New Roman" w:cs="Times New Roman"/>
          <w:sz w:val="24"/>
          <w:szCs w:val="24"/>
          <w:lang w:eastAsia="fr-FR"/>
        </w:rPr>
        <w:t>Blanquer</w:t>
      </w:r>
      <w:proofErr w:type="spellEnd"/>
      <w:r w:rsidRPr="00A05836">
        <w:rPr>
          <w:rFonts w:ascii="Times New Roman" w:eastAsia="Times New Roman" w:hAnsi="Times New Roman" w:cs="Times New Roman"/>
          <w:sz w:val="24"/>
          <w:szCs w:val="24"/>
          <w:lang w:eastAsia="fr-FR"/>
        </w:rPr>
        <w:t xml:space="preserve">, s’y est engagé ? Et permettront-ils de </w:t>
      </w:r>
      <w:r w:rsidRPr="00A05836">
        <w:rPr>
          <w:rFonts w:ascii="Times New Roman" w:eastAsia="Times New Roman" w:hAnsi="Times New Roman" w:cs="Times New Roman"/>
          <w:i/>
          <w:iCs/>
          <w:sz w:val="24"/>
          <w:szCs w:val="24"/>
          <w:lang w:eastAsia="fr-FR"/>
        </w:rPr>
        <w:t>« muscler »</w:t>
      </w:r>
      <w:r w:rsidRPr="00A05836">
        <w:rPr>
          <w:rFonts w:ascii="Times New Roman" w:eastAsia="Times New Roman" w:hAnsi="Times New Roman" w:cs="Times New Roman"/>
          <w:sz w:val="24"/>
          <w:szCs w:val="24"/>
          <w:lang w:eastAsia="fr-FR"/>
        </w:rPr>
        <w:t xml:space="preserve"> le baccalauréat à l’horizon 2021, comme promis par le président, Emmanuel Macron, pour redonner du </w:t>
      </w:r>
      <w:r w:rsidRPr="00A05836">
        <w:rPr>
          <w:rFonts w:ascii="Times New Roman" w:eastAsia="Times New Roman" w:hAnsi="Times New Roman" w:cs="Times New Roman"/>
          <w:i/>
          <w:iCs/>
          <w:sz w:val="24"/>
          <w:szCs w:val="24"/>
          <w:lang w:eastAsia="fr-FR"/>
        </w:rPr>
        <w:t xml:space="preserve">« sens » </w:t>
      </w:r>
      <w:r w:rsidRPr="00A05836">
        <w:rPr>
          <w:rFonts w:ascii="Times New Roman" w:eastAsia="Times New Roman" w:hAnsi="Times New Roman" w:cs="Times New Roman"/>
          <w:sz w:val="24"/>
          <w:szCs w:val="24"/>
          <w:lang w:eastAsia="fr-FR"/>
        </w:rPr>
        <w:t xml:space="preserve">à l’examen, mais aussi de la </w:t>
      </w:r>
      <w:r w:rsidRPr="00A05836">
        <w:rPr>
          <w:rFonts w:ascii="Times New Roman" w:eastAsia="Times New Roman" w:hAnsi="Times New Roman" w:cs="Times New Roman"/>
          <w:i/>
          <w:iCs/>
          <w:sz w:val="24"/>
          <w:szCs w:val="24"/>
          <w:lang w:eastAsia="fr-FR"/>
        </w:rPr>
        <w:t xml:space="preserve">« cohérence » </w:t>
      </w:r>
      <w:r w:rsidRPr="00A05836">
        <w:rPr>
          <w:rFonts w:ascii="Times New Roman" w:eastAsia="Times New Roman" w:hAnsi="Times New Roman" w:cs="Times New Roman"/>
          <w:sz w:val="24"/>
          <w:szCs w:val="24"/>
          <w:lang w:eastAsia="fr-FR"/>
        </w:rPr>
        <w:t>entre les enseignements du lycée et ceux de l’université ?</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Ces questions, bon nombre d’enseignants et d’associations disciplinaires les ont posées avant même que le Conseil supérieur des programmes (CSP), instance chargée du travail de réécriture, ne mette un point final à sa copie, le 6 novembre : des « fuites » de projets de programmes ont, dès la mi-octobre, alimenté la machine à polémiques.</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Analyser du projet éducatif d’ensemble que les nouveaux programmes devront porter ne va pas de soi. D’abord parce que les textes rendus publics ne concernent que les classes de 2</w:t>
      </w:r>
      <w:r w:rsidRPr="00A05836">
        <w:rPr>
          <w:rFonts w:ascii="Times New Roman" w:eastAsia="Times New Roman" w:hAnsi="Times New Roman" w:cs="Times New Roman"/>
          <w:sz w:val="24"/>
          <w:szCs w:val="24"/>
          <w:vertAlign w:val="superscript"/>
          <w:lang w:eastAsia="fr-FR"/>
        </w:rPr>
        <w:t>de</w:t>
      </w:r>
      <w:r w:rsidRPr="00A05836">
        <w:rPr>
          <w:rFonts w:ascii="Times New Roman" w:eastAsia="Times New Roman" w:hAnsi="Times New Roman" w:cs="Times New Roman"/>
          <w:sz w:val="24"/>
          <w:szCs w:val="24"/>
          <w:lang w:eastAsia="fr-FR"/>
        </w:rPr>
        <w:t xml:space="preserve"> et de 1</w:t>
      </w:r>
      <w:r w:rsidRPr="00A05836">
        <w:rPr>
          <w:rFonts w:ascii="Times New Roman" w:eastAsia="Times New Roman" w:hAnsi="Times New Roman" w:cs="Times New Roman"/>
          <w:sz w:val="24"/>
          <w:szCs w:val="24"/>
          <w:vertAlign w:val="superscript"/>
          <w:lang w:eastAsia="fr-FR"/>
        </w:rPr>
        <w:t>re</w:t>
      </w:r>
      <w:r w:rsidRPr="00A05836">
        <w:rPr>
          <w:rFonts w:ascii="Times New Roman" w:eastAsia="Times New Roman" w:hAnsi="Times New Roman" w:cs="Times New Roman"/>
          <w:sz w:val="24"/>
          <w:szCs w:val="24"/>
          <w:lang w:eastAsia="fr-FR"/>
        </w:rPr>
        <w:t xml:space="preserve"> (réformées en 2019), et pas la terminale (réformée en 2020), classe pourtant charnière pour s’assurer de la continuité entre le lycée et l’université – ce </w:t>
      </w:r>
      <w:r w:rsidRPr="00A05836">
        <w:rPr>
          <w:rFonts w:ascii="Times New Roman" w:eastAsia="Times New Roman" w:hAnsi="Times New Roman" w:cs="Times New Roman"/>
          <w:i/>
          <w:iCs/>
          <w:sz w:val="24"/>
          <w:szCs w:val="24"/>
          <w:lang w:eastAsia="fr-FR"/>
        </w:rPr>
        <w:t>« continuum du bac – 3/bac +3 »,</w:t>
      </w:r>
      <w:r w:rsidRPr="00A05836">
        <w:rPr>
          <w:rFonts w:ascii="Times New Roman" w:eastAsia="Times New Roman" w:hAnsi="Times New Roman" w:cs="Times New Roman"/>
          <w:sz w:val="24"/>
          <w:szCs w:val="24"/>
          <w:lang w:eastAsia="fr-FR"/>
        </w:rPr>
        <w:t xml:space="preserve"> dans le jargon de l’école. Ensuite, parce que le corpus de textes était, jusqu’au 20 novembre, soumis à la consultation de la communauté éducative par l’intermédiaire d’un questionnaire en ligne. En parallèle et jusqu’en décembre, syndicats et associations disciplinaires continuent d’être reçus, rue de Grenelle, pour porter leurs demandes d’aménagements.</w:t>
      </w:r>
    </w:p>
    <w:p w:rsidR="00A05836" w:rsidRPr="00A05836" w:rsidRDefault="00A05836" w:rsidP="00A05836">
      <w:pPr>
        <w:spacing w:after="0"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Lire aussi : </w:t>
      </w:r>
      <w:hyperlink r:id="rId10" w:history="1">
        <w:r w:rsidRPr="00A05836">
          <w:rPr>
            <w:rFonts w:ascii="Times New Roman" w:eastAsia="Times New Roman" w:hAnsi="Times New Roman" w:cs="Times New Roman"/>
            <w:color w:val="0000FF"/>
            <w:sz w:val="24"/>
            <w:szCs w:val="24"/>
            <w:u w:val="single"/>
            <w:lang w:eastAsia="fr-FR"/>
          </w:rPr>
          <w:t>ce que disent les professeurs des projets présentés</w:t>
        </w:r>
      </w:hyperlink>
      <w:r w:rsidRPr="00A05836">
        <w:rPr>
          <w:rFonts w:ascii="Times New Roman" w:eastAsia="Times New Roman" w:hAnsi="Times New Roman" w:cs="Times New Roman"/>
          <w:sz w:val="24"/>
          <w:szCs w:val="24"/>
          <w:lang w:eastAsia="fr-FR"/>
        </w:rPr>
        <w:t xml:space="preserve"> </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i/>
          <w:iCs/>
          <w:sz w:val="24"/>
          <w:szCs w:val="24"/>
          <w:lang w:eastAsia="fr-FR"/>
        </w:rPr>
        <w:t>« Là où émergent les critiques, les projets de programmes bougeront »,</w:t>
      </w:r>
      <w:r w:rsidRPr="00A05836">
        <w:rPr>
          <w:rFonts w:ascii="Times New Roman" w:eastAsia="Times New Roman" w:hAnsi="Times New Roman" w:cs="Times New Roman"/>
          <w:sz w:val="24"/>
          <w:szCs w:val="24"/>
          <w:lang w:eastAsia="fr-FR"/>
        </w:rPr>
        <w:t xml:space="preserve"> assure au </w:t>
      </w:r>
      <w:r w:rsidRPr="00A05836">
        <w:rPr>
          <w:rFonts w:ascii="Times New Roman" w:eastAsia="Times New Roman" w:hAnsi="Times New Roman" w:cs="Times New Roman"/>
          <w:i/>
          <w:iCs/>
          <w:sz w:val="24"/>
          <w:szCs w:val="24"/>
          <w:lang w:eastAsia="fr-FR"/>
        </w:rPr>
        <w:t xml:space="preserve">Monde </w:t>
      </w:r>
      <w:r w:rsidRPr="00A05836">
        <w:rPr>
          <w:rFonts w:ascii="Times New Roman" w:eastAsia="Times New Roman" w:hAnsi="Times New Roman" w:cs="Times New Roman"/>
          <w:sz w:val="24"/>
          <w:szCs w:val="24"/>
          <w:lang w:eastAsia="fr-FR"/>
        </w:rPr>
        <w:t xml:space="preserve">Jean-Michel </w:t>
      </w:r>
      <w:proofErr w:type="spellStart"/>
      <w:r w:rsidRPr="00A05836">
        <w:rPr>
          <w:rFonts w:ascii="Times New Roman" w:eastAsia="Times New Roman" w:hAnsi="Times New Roman" w:cs="Times New Roman"/>
          <w:sz w:val="24"/>
          <w:szCs w:val="24"/>
          <w:lang w:eastAsia="fr-FR"/>
        </w:rPr>
        <w:t>Blanquer</w:t>
      </w:r>
      <w:proofErr w:type="spellEnd"/>
      <w:r w:rsidRPr="00A05836">
        <w:rPr>
          <w:rFonts w:ascii="Times New Roman" w:eastAsia="Times New Roman" w:hAnsi="Times New Roman" w:cs="Times New Roman"/>
          <w:sz w:val="24"/>
          <w:szCs w:val="24"/>
          <w:lang w:eastAsia="fr-FR"/>
        </w:rPr>
        <w:t>. Des inflexions se dessinent déjà en mathématiques, discipline dans laquelle le niveau des lycéens français pèche au regard des résultats de leurs camarades européens – la filière S siphonnant, depuis des décennies, les bons élèves, et pas seulement ceux qui se destinent à des études scientifiques. Les premières pistes de réforme divulguées prévoient que les maths disparaissent du tronc commun en classe de 1</w:t>
      </w:r>
      <w:r w:rsidRPr="00A05836">
        <w:rPr>
          <w:rFonts w:ascii="Times New Roman" w:eastAsia="Times New Roman" w:hAnsi="Times New Roman" w:cs="Times New Roman"/>
          <w:sz w:val="24"/>
          <w:szCs w:val="24"/>
          <w:vertAlign w:val="superscript"/>
          <w:lang w:eastAsia="fr-FR"/>
        </w:rPr>
        <w:t>re</w:t>
      </w:r>
      <w:r w:rsidRPr="00A05836">
        <w:rPr>
          <w:rFonts w:ascii="Times New Roman" w:eastAsia="Times New Roman" w:hAnsi="Times New Roman" w:cs="Times New Roman"/>
          <w:sz w:val="24"/>
          <w:szCs w:val="24"/>
          <w:lang w:eastAsia="fr-FR"/>
        </w:rPr>
        <w:t xml:space="preserve">, pour devenir un enseignement de spécialité. Avec un </w:t>
      </w:r>
      <w:r w:rsidRPr="00A05836">
        <w:rPr>
          <w:rFonts w:ascii="Times New Roman" w:eastAsia="Times New Roman" w:hAnsi="Times New Roman" w:cs="Times New Roman"/>
          <w:i/>
          <w:iCs/>
          <w:sz w:val="24"/>
          <w:szCs w:val="24"/>
          <w:lang w:eastAsia="fr-FR"/>
        </w:rPr>
        <w:t>« programme touffu »</w:t>
      </w:r>
      <w:r w:rsidRPr="00A05836">
        <w:rPr>
          <w:rFonts w:ascii="Times New Roman" w:eastAsia="Times New Roman" w:hAnsi="Times New Roman" w:cs="Times New Roman"/>
          <w:sz w:val="24"/>
          <w:szCs w:val="24"/>
          <w:lang w:eastAsia="fr-FR"/>
        </w:rPr>
        <w:t xml:space="preserve"> digne de la série S, avancent certains enseignants, quand bien même ce module est, en théorie, aussi destiné à accueillir des lycéens se destinant à des études de gestion, de journalisme… Ou à l’enseignement.</w:t>
      </w:r>
    </w:p>
    <w:p w:rsidR="00A05836" w:rsidRPr="00A05836" w:rsidRDefault="00A05836" w:rsidP="00A0583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b/>
          <w:bCs/>
          <w:sz w:val="24"/>
          <w:szCs w:val="24"/>
          <w:lang w:eastAsia="fr-FR"/>
        </w:rPr>
        <w:t>Un niveau relevé</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En attendant les programmes définitifs qui devraient être présentés en décembre à l’occasion d’un Conseil supérieur de l’éducation et d’une intervention ministérielle, un point semble déjà faire l’unanimité : les exigences au lycée s’envolent.</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En français, par exemple, le nombre d’œuvres à étudier </w:t>
      </w:r>
      <w:r w:rsidRPr="00A05836">
        <w:rPr>
          <w:rFonts w:ascii="Times New Roman" w:eastAsia="Times New Roman" w:hAnsi="Times New Roman" w:cs="Times New Roman"/>
          <w:i/>
          <w:iCs/>
          <w:sz w:val="24"/>
          <w:szCs w:val="24"/>
          <w:lang w:eastAsia="fr-FR"/>
        </w:rPr>
        <w:t>« en entier »</w:t>
      </w:r>
      <w:r w:rsidRPr="00A05836">
        <w:rPr>
          <w:rFonts w:ascii="Times New Roman" w:eastAsia="Times New Roman" w:hAnsi="Times New Roman" w:cs="Times New Roman"/>
          <w:sz w:val="24"/>
          <w:szCs w:val="24"/>
          <w:lang w:eastAsia="fr-FR"/>
        </w:rPr>
        <w:t xml:space="preserve"> augmente. Les élèves de 1</w:t>
      </w:r>
      <w:r w:rsidRPr="00A05836">
        <w:rPr>
          <w:rFonts w:ascii="Times New Roman" w:eastAsia="Times New Roman" w:hAnsi="Times New Roman" w:cs="Times New Roman"/>
          <w:sz w:val="24"/>
          <w:szCs w:val="24"/>
          <w:vertAlign w:val="superscript"/>
          <w:lang w:eastAsia="fr-FR"/>
        </w:rPr>
        <w:t>re</w:t>
      </w:r>
      <w:r w:rsidRPr="00A05836">
        <w:rPr>
          <w:rFonts w:ascii="Times New Roman" w:eastAsia="Times New Roman" w:hAnsi="Times New Roman" w:cs="Times New Roman"/>
          <w:sz w:val="24"/>
          <w:szCs w:val="24"/>
          <w:lang w:eastAsia="fr-FR"/>
        </w:rPr>
        <w:t xml:space="preserve"> auront quatre œuvres imposées à lire pour le baccalauréat – contre trois au choix du professeur auparavant –, avec une forte revalorisation de la dissertation, exercice choisi aujourd’hui par 10 % des candidats. En mathématiques, le programme suit des recommandations remises en février par le mathématicien et député de l’Essonne, Cédric Villani (La République en marche), et l’inspecteur général Charles Torossian : la démonstration</w:t>
      </w:r>
      <w:r w:rsidRPr="00A05836">
        <w:rPr>
          <w:rFonts w:ascii="Times New Roman" w:eastAsia="Times New Roman" w:hAnsi="Times New Roman" w:cs="Times New Roman"/>
          <w:b/>
          <w:bCs/>
          <w:sz w:val="24"/>
          <w:szCs w:val="24"/>
          <w:lang w:eastAsia="fr-FR"/>
        </w:rPr>
        <w:t xml:space="preserve"> </w:t>
      </w:r>
      <w:r w:rsidRPr="00A05836">
        <w:rPr>
          <w:rFonts w:ascii="Times New Roman" w:eastAsia="Times New Roman" w:hAnsi="Times New Roman" w:cs="Times New Roman"/>
          <w:sz w:val="24"/>
          <w:szCs w:val="24"/>
          <w:lang w:eastAsia="fr-FR"/>
        </w:rPr>
        <w:t>trouvera une plus grande place dans les programmes, dans le tronc commun en 2</w:t>
      </w:r>
      <w:r w:rsidRPr="00A05836">
        <w:rPr>
          <w:rFonts w:ascii="Times New Roman" w:eastAsia="Times New Roman" w:hAnsi="Times New Roman" w:cs="Times New Roman"/>
          <w:sz w:val="24"/>
          <w:szCs w:val="24"/>
          <w:vertAlign w:val="superscript"/>
          <w:lang w:eastAsia="fr-FR"/>
        </w:rPr>
        <w:t>de</w:t>
      </w:r>
      <w:r w:rsidRPr="00A05836">
        <w:rPr>
          <w:rFonts w:ascii="Times New Roman" w:eastAsia="Times New Roman" w:hAnsi="Times New Roman" w:cs="Times New Roman"/>
          <w:sz w:val="24"/>
          <w:szCs w:val="24"/>
          <w:lang w:eastAsia="fr-FR"/>
        </w:rPr>
        <w:t xml:space="preserve"> comme dans l’enseignement de spécialité.</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i/>
          <w:iCs/>
          <w:sz w:val="24"/>
          <w:szCs w:val="24"/>
          <w:lang w:eastAsia="fr-FR"/>
        </w:rPr>
        <w:t xml:space="preserve">« C’est tout le système scolaire que l’on souhaite tirer vers le haut, </w:t>
      </w:r>
      <w:r w:rsidRPr="00A05836">
        <w:rPr>
          <w:rFonts w:ascii="Times New Roman" w:eastAsia="Times New Roman" w:hAnsi="Times New Roman" w:cs="Times New Roman"/>
          <w:sz w:val="24"/>
          <w:szCs w:val="24"/>
          <w:lang w:eastAsia="fr-FR"/>
        </w:rPr>
        <w:t>résume M. </w:t>
      </w:r>
      <w:proofErr w:type="spellStart"/>
      <w:r w:rsidRPr="00A05836">
        <w:rPr>
          <w:rFonts w:ascii="Times New Roman" w:eastAsia="Times New Roman" w:hAnsi="Times New Roman" w:cs="Times New Roman"/>
          <w:sz w:val="24"/>
          <w:szCs w:val="24"/>
          <w:lang w:eastAsia="fr-FR"/>
        </w:rPr>
        <w:t>Blanquer</w:t>
      </w:r>
      <w:proofErr w:type="spellEnd"/>
      <w:r w:rsidRPr="00A05836">
        <w:rPr>
          <w:rFonts w:ascii="Times New Roman" w:eastAsia="Times New Roman" w:hAnsi="Times New Roman" w:cs="Times New Roman"/>
          <w:sz w:val="24"/>
          <w:szCs w:val="24"/>
          <w:lang w:eastAsia="fr-FR"/>
        </w:rPr>
        <w:t>,</w:t>
      </w:r>
      <w:r w:rsidRPr="00A05836">
        <w:rPr>
          <w:rFonts w:ascii="Times New Roman" w:eastAsia="Times New Roman" w:hAnsi="Times New Roman" w:cs="Times New Roman"/>
          <w:i/>
          <w:iCs/>
          <w:sz w:val="24"/>
          <w:szCs w:val="24"/>
          <w:lang w:eastAsia="fr-FR"/>
        </w:rPr>
        <w:t xml:space="preserve"> et on le fera au service de tous : des élèves les plus à l’aise, à qui l’on va offrir des contenus exigeants, certainement pas édulcorés ; des élèves les plus fragiles également, qui feront l’objet d’une attention particulière à l’entrée en 2</w:t>
      </w:r>
      <w:r w:rsidRPr="00A05836">
        <w:rPr>
          <w:rFonts w:ascii="Times New Roman" w:eastAsia="Times New Roman" w:hAnsi="Times New Roman" w:cs="Times New Roman"/>
          <w:i/>
          <w:iCs/>
          <w:sz w:val="24"/>
          <w:szCs w:val="24"/>
          <w:vertAlign w:val="superscript"/>
          <w:lang w:eastAsia="fr-FR"/>
        </w:rPr>
        <w:t>de</w:t>
      </w:r>
      <w:r w:rsidRPr="00A05836">
        <w:rPr>
          <w:rFonts w:ascii="Times New Roman" w:eastAsia="Times New Roman" w:hAnsi="Times New Roman" w:cs="Times New Roman"/>
          <w:i/>
          <w:iCs/>
          <w:sz w:val="24"/>
          <w:szCs w:val="24"/>
          <w:lang w:eastAsia="fr-FR"/>
        </w:rPr>
        <w:t xml:space="preserve">. » </w:t>
      </w:r>
      <w:r w:rsidRPr="00A05836">
        <w:rPr>
          <w:rFonts w:ascii="Times New Roman" w:eastAsia="Times New Roman" w:hAnsi="Times New Roman" w:cs="Times New Roman"/>
          <w:sz w:val="24"/>
          <w:szCs w:val="24"/>
          <w:lang w:eastAsia="fr-FR"/>
        </w:rPr>
        <w:t>Une aide personnalisée leur est promise, concentrée sur les mathématiques, le français, le soutien méthodologique.</w:t>
      </w:r>
    </w:p>
    <w:p w:rsidR="00A05836" w:rsidRPr="00A05836" w:rsidRDefault="00A05836" w:rsidP="00A05836">
      <w:pPr>
        <w:spacing w:after="0"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Lire aussi : </w:t>
      </w:r>
      <w:hyperlink r:id="rId11" w:history="1">
        <w:r w:rsidRPr="00A05836">
          <w:rPr>
            <w:rFonts w:ascii="Times New Roman" w:eastAsia="Times New Roman" w:hAnsi="Times New Roman" w:cs="Times New Roman"/>
            <w:color w:val="0000FF"/>
            <w:sz w:val="24"/>
            <w:szCs w:val="24"/>
            <w:u w:val="single"/>
            <w:lang w:eastAsia="fr-FR"/>
          </w:rPr>
          <w:t>sur le terrain, les difficultés du chantier de la réforme</w:t>
        </w:r>
      </w:hyperlink>
      <w:r w:rsidRPr="00A05836">
        <w:rPr>
          <w:rFonts w:ascii="Times New Roman" w:eastAsia="Times New Roman" w:hAnsi="Times New Roman" w:cs="Times New Roman"/>
          <w:sz w:val="24"/>
          <w:szCs w:val="24"/>
          <w:lang w:eastAsia="fr-FR"/>
        </w:rPr>
        <w:t xml:space="preserve"> </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Cela suffira-t-il à désamorcer le « procès en élitisme » que le ministre de l’éducation voit poindre ? A voir. </w:t>
      </w:r>
      <w:r w:rsidRPr="00A05836">
        <w:rPr>
          <w:rFonts w:ascii="Times New Roman" w:eastAsia="Times New Roman" w:hAnsi="Times New Roman" w:cs="Times New Roman"/>
          <w:i/>
          <w:iCs/>
          <w:sz w:val="24"/>
          <w:szCs w:val="24"/>
          <w:lang w:eastAsia="fr-FR"/>
        </w:rPr>
        <w:t>« On retombe dans le péché mignon de l’école française : faire des programmes pour un élève idéal, et pas pour l’élève réel »,</w:t>
      </w:r>
      <w:r w:rsidRPr="00A05836">
        <w:rPr>
          <w:rFonts w:ascii="Times New Roman" w:eastAsia="Times New Roman" w:hAnsi="Times New Roman" w:cs="Times New Roman"/>
          <w:sz w:val="24"/>
          <w:szCs w:val="24"/>
          <w:lang w:eastAsia="fr-FR"/>
        </w:rPr>
        <w:t xml:space="preserve"> réagit un haut cadre de l’éducation nationale. Cette analyse trouve, déjà, un certain écho parmi les enseignants. </w:t>
      </w:r>
      <w:r w:rsidRPr="00A05836">
        <w:rPr>
          <w:rFonts w:ascii="Times New Roman" w:eastAsia="Times New Roman" w:hAnsi="Times New Roman" w:cs="Times New Roman"/>
          <w:i/>
          <w:iCs/>
          <w:sz w:val="24"/>
          <w:szCs w:val="24"/>
          <w:lang w:eastAsia="fr-FR"/>
        </w:rPr>
        <w:t xml:space="preserve">« L’ambition est une bonne chose… si elle est bien dosée », </w:t>
      </w:r>
      <w:r w:rsidRPr="00A05836">
        <w:rPr>
          <w:rFonts w:ascii="Times New Roman" w:eastAsia="Times New Roman" w:hAnsi="Times New Roman" w:cs="Times New Roman"/>
          <w:sz w:val="24"/>
          <w:szCs w:val="24"/>
          <w:lang w:eastAsia="fr-FR"/>
        </w:rPr>
        <w:t>témoigne un professeur de mathématiques.</w:t>
      </w:r>
      <w:r w:rsidRPr="00A05836">
        <w:rPr>
          <w:rFonts w:ascii="Times New Roman" w:eastAsia="Times New Roman" w:hAnsi="Times New Roman" w:cs="Times New Roman"/>
          <w:i/>
          <w:iCs/>
          <w:sz w:val="24"/>
          <w:szCs w:val="24"/>
          <w:lang w:eastAsia="fr-FR"/>
        </w:rPr>
        <w:t xml:space="preserve"> « On se demande un peu pour quel élève le programme est fait,</w:t>
      </w:r>
      <w:r w:rsidRPr="00A05836">
        <w:rPr>
          <w:rFonts w:ascii="Times New Roman" w:eastAsia="Times New Roman" w:hAnsi="Times New Roman" w:cs="Times New Roman"/>
          <w:sz w:val="24"/>
          <w:szCs w:val="24"/>
          <w:lang w:eastAsia="fr-FR"/>
        </w:rPr>
        <w:t xml:space="preserve"> fait valoir, dans la même veine, un enseignant d’histoire : </w:t>
      </w:r>
      <w:r w:rsidRPr="00A05836">
        <w:rPr>
          <w:rFonts w:ascii="Times New Roman" w:eastAsia="Times New Roman" w:hAnsi="Times New Roman" w:cs="Times New Roman"/>
          <w:i/>
          <w:iCs/>
          <w:sz w:val="24"/>
          <w:szCs w:val="24"/>
          <w:lang w:eastAsia="fr-FR"/>
        </w:rPr>
        <w:t xml:space="preserve">si la spécialité histoire-géographie est destinée à préparer les élèves aux concours de Sciences Po, cela me paraît un peu juste. La plupart d’entre eux auront du mal à accrocher. » </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hyperlink r:id="rId12" w:history="1">
        <w:r w:rsidRPr="00A05836">
          <w:rPr>
            <w:rFonts w:ascii="Times New Roman" w:eastAsia="Times New Roman" w:hAnsi="Times New Roman" w:cs="Times New Roman"/>
            <w:color w:val="0000FF"/>
            <w:sz w:val="24"/>
            <w:szCs w:val="24"/>
            <w:u w:val="single"/>
            <w:lang w:eastAsia="fr-FR"/>
          </w:rPr>
          <w:t xml:space="preserve">La réforme </w:t>
        </w:r>
        <w:proofErr w:type="spellStart"/>
        <w:r w:rsidRPr="00A05836">
          <w:rPr>
            <w:rFonts w:ascii="Times New Roman" w:eastAsia="Times New Roman" w:hAnsi="Times New Roman" w:cs="Times New Roman"/>
            <w:color w:val="0000FF"/>
            <w:sz w:val="24"/>
            <w:szCs w:val="24"/>
            <w:u w:val="single"/>
            <w:lang w:eastAsia="fr-FR"/>
          </w:rPr>
          <w:t>Parcoursup</w:t>
        </w:r>
        <w:proofErr w:type="spellEnd"/>
      </w:hyperlink>
      <w:r w:rsidRPr="00A05836">
        <w:rPr>
          <w:rFonts w:ascii="Times New Roman" w:eastAsia="Times New Roman" w:hAnsi="Times New Roman" w:cs="Times New Roman"/>
          <w:sz w:val="24"/>
          <w:szCs w:val="24"/>
          <w:lang w:eastAsia="fr-FR"/>
        </w:rPr>
        <w:t xml:space="preserve"> et les critiques qu’elle a générées, la place des universitaires et des inspecteurs généraux dans les groupes de travail qui ont accouché des programmes, viennent renforcer la crainte d’un lycée </w:t>
      </w:r>
      <w:r w:rsidRPr="00A05836">
        <w:rPr>
          <w:rFonts w:ascii="Times New Roman" w:eastAsia="Times New Roman" w:hAnsi="Times New Roman" w:cs="Times New Roman"/>
          <w:i/>
          <w:iCs/>
          <w:sz w:val="24"/>
          <w:szCs w:val="24"/>
          <w:lang w:eastAsia="fr-FR"/>
        </w:rPr>
        <w:t>« piloté par le haut »</w:t>
      </w:r>
      <w:r w:rsidRPr="00A05836">
        <w:rPr>
          <w:rFonts w:ascii="Times New Roman" w:eastAsia="Times New Roman" w:hAnsi="Times New Roman" w:cs="Times New Roman"/>
          <w:sz w:val="24"/>
          <w:szCs w:val="24"/>
          <w:lang w:eastAsia="fr-FR"/>
        </w:rPr>
        <w:t xml:space="preserve">. D’autant que dans les établissements, engagés dans une course contre la montre pour mettre en musique le « lycée </w:t>
      </w:r>
      <w:proofErr w:type="spellStart"/>
      <w:r w:rsidRPr="00A05836">
        <w:rPr>
          <w:rFonts w:ascii="Times New Roman" w:eastAsia="Times New Roman" w:hAnsi="Times New Roman" w:cs="Times New Roman"/>
          <w:sz w:val="24"/>
          <w:szCs w:val="24"/>
          <w:lang w:eastAsia="fr-FR"/>
        </w:rPr>
        <w:t>Blanquer</w:t>
      </w:r>
      <w:proofErr w:type="spellEnd"/>
      <w:r w:rsidRPr="00A05836">
        <w:rPr>
          <w:rFonts w:ascii="Times New Roman" w:eastAsia="Times New Roman" w:hAnsi="Times New Roman" w:cs="Times New Roman"/>
          <w:sz w:val="24"/>
          <w:szCs w:val="24"/>
          <w:lang w:eastAsia="fr-FR"/>
        </w:rPr>
        <w:t> », l’articulation entre les enseignements de tronc commun et les enseignements de spécialités que les lycéens auront à choisir à raison de trois en 1</w:t>
      </w:r>
      <w:r w:rsidRPr="00A05836">
        <w:rPr>
          <w:rFonts w:ascii="Times New Roman" w:eastAsia="Times New Roman" w:hAnsi="Times New Roman" w:cs="Times New Roman"/>
          <w:sz w:val="24"/>
          <w:szCs w:val="24"/>
          <w:vertAlign w:val="superscript"/>
          <w:lang w:eastAsia="fr-FR"/>
        </w:rPr>
        <w:t>re</w:t>
      </w:r>
      <w:r w:rsidRPr="00A05836">
        <w:rPr>
          <w:rFonts w:ascii="Times New Roman" w:eastAsia="Times New Roman" w:hAnsi="Times New Roman" w:cs="Times New Roman"/>
          <w:sz w:val="24"/>
          <w:szCs w:val="24"/>
          <w:lang w:eastAsia="fr-FR"/>
        </w:rPr>
        <w:t xml:space="preserve"> et de deux en terminale, se dessine à peine.</w:t>
      </w:r>
    </w:p>
    <w:p w:rsidR="00A05836" w:rsidRPr="00A05836" w:rsidRDefault="00A05836" w:rsidP="00A0583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b/>
          <w:bCs/>
          <w:sz w:val="24"/>
          <w:szCs w:val="24"/>
          <w:lang w:eastAsia="fr-FR"/>
        </w:rPr>
        <w:t>Des contenus modernisés ?</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Rue de Grenelle, on dément le </w:t>
      </w:r>
      <w:r w:rsidRPr="00A05836">
        <w:rPr>
          <w:rFonts w:ascii="Times New Roman" w:eastAsia="Times New Roman" w:hAnsi="Times New Roman" w:cs="Times New Roman"/>
          <w:i/>
          <w:iCs/>
          <w:sz w:val="24"/>
          <w:szCs w:val="24"/>
          <w:lang w:eastAsia="fr-FR"/>
        </w:rPr>
        <w:t xml:space="preserve">« tour de vis conservateur » </w:t>
      </w:r>
      <w:r w:rsidRPr="00A05836">
        <w:rPr>
          <w:rFonts w:ascii="Times New Roman" w:eastAsia="Times New Roman" w:hAnsi="Times New Roman" w:cs="Times New Roman"/>
          <w:sz w:val="24"/>
          <w:szCs w:val="24"/>
          <w:lang w:eastAsia="fr-FR"/>
        </w:rPr>
        <w:t xml:space="preserve">que d’aucuns lisent déjà dans les projets de programmes. </w:t>
      </w:r>
      <w:r w:rsidRPr="00A05836">
        <w:rPr>
          <w:rFonts w:ascii="Times New Roman" w:eastAsia="Times New Roman" w:hAnsi="Times New Roman" w:cs="Times New Roman"/>
          <w:i/>
          <w:iCs/>
          <w:sz w:val="24"/>
          <w:szCs w:val="24"/>
          <w:lang w:eastAsia="fr-FR"/>
        </w:rPr>
        <w:t xml:space="preserve">« Nous voulons des programmes passionnants, </w:t>
      </w:r>
      <w:r w:rsidRPr="00A05836">
        <w:rPr>
          <w:rFonts w:ascii="Times New Roman" w:eastAsia="Times New Roman" w:hAnsi="Times New Roman" w:cs="Times New Roman"/>
          <w:sz w:val="24"/>
          <w:szCs w:val="24"/>
          <w:lang w:eastAsia="fr-FR"/>
        </w:rPr>
        <w:t>affirme M. </w:t>
      </w:r>
      <w:proofErr w:type="spellStart"/>
      <w:r w:rsidRPr="00A05836">
        <w:rPr>
          <w:rFonts w:ascii="Times New Roman" w:eastAsia="Times New Roman" w:hAnsi="Times New Roman" w:cs="Times New Roman"/>
          <w:sz w:val="24"/>
          <w:szCs w:val="24"/>
          <w:lang w:eastAsia="fr-FR"/>
        </w:rPr>
        <w:t>Blanquer</w:t>
      </w:r>
      <w:proofErr w:type="spellEnd"/>
      <w:r w:rsidRPr="00A05836">
        <w:rPr>
          <w:rFonts w:ascii="Times New Roman" w:eastAsia="Times New Roman" w:hAnsi="Times New Roman" w:cs="Times New Roman"/>
          <w:sz w:val="24"/>
          <w:szCs w:val="24"/>
          <w:lang w:eastAsia="fr-FR"/>
        </w:rPr>
        <w:t xml:space="preserve">. </w:t>
      </w:r>
      <w:r w:rsidRPr="00A05836">
        <w:rPr>
          <w:rFonts w:ascii="Times New Roman" w:eastAsia="Times New Roman" w:hAnsi="Times New Roman" w:cs="Times New Roman"/>
          <w:i/>
          <w:iCs/>
          <w:sz w:val="24"/>
          <w:szCs w:val="24"/>
          <w:lang w:eastAsia="fr-FR"/>
        </w:rPr>
        <w:t>La réforme que nous menons créera du désir, de l’envie, et quand un élève aime ce qu’il apprend, il aime aussi l’approfondir. »</w:t>
      </w:r>
      <w:r w:rsidRPr="00A05836">
        <w:rPr>
          <w:rFonts w:ascii="Times New Roman" w:eastAsia="Times New Roman" w:hAnsi="Times New Roman" w:cs="Times New Roman"/>
          <w:sz w:val="24"/>
          <w:szCs w:val="24"/>
          <w:lang w:eastAsia="fr-FR"/>
        </w:rPr>
        <w:t xml:space="preserve"> Dans </w:t>
      </w:r>
      <w:hyperlink r:id="rId13" w:history="1">
        <w:r w:rsidRPr="00A05836">
          <w:rPr>
            <w:rFonts w:ascii="Times New Roman" w:eastAsia="Times New Roman" w:hAnsi="Times New Roman" w:cs="Times New Roman"/>
            <w:color w:val="0000FF"/>
            <w:sz w:val="24"/>
            <w:szCs w:val="24"/>
            <w:u w:val="single"/>
            <w:lang w:eastAsia="fr-FR"/>
          </w:rPr>
          <w:t>une tribune publiée dans</w:t>
        </w:r>
        <w:r w:rsidRPr="00A05836">
          <w:rPr>
            <w:rFonts w:ascii="Times New Roman" w:eastAsia="Times New Roman" w:hAnsi="Times New Roman" w:cs="Times New Roman"/>
            <w:i/>
            <w:iCs/>
            <w:color w:val="0000FF"/>
            <w:sz w:val="24"/>
            <w:szCs w:val="24"/>
            <w:u w:val="single"/>
            <w:lang w:eastAsia="fr-FR"/>
          </w:rPr>
          <w:t xml:space="preserve"> Le</w:t>
        </w:r>
        <w:r w:rsidRPr="00A05836">
          <w:rPr>
            <w:rFonts w:ascii="Times New Roman" w:eastAsia="Times New Roman" w:hAnsi="Times New Roman" w:cs="Times New Roman"/>
            <w:color w:val="0000FF"/>
            <w:sz w:val="24"/>
            <w:szCs w:val="24"/>
            <w:u w:val="single"/>
            <w:lang w:eastAsia="fr-FR"/>
          </w:rPr>
          <w:t xml:space="preserve"> </w:t>
        </w:r>
        <w:r w:rsidRPr="00A05836">
          <w:rPr>
            <w:rFonts w:ascii="Times New Roman" w:eastAsia="Times New Roman" w:hAnsi="Times New Roman" w:cs="Times New Roman"/>
            <w:i/>
            <w:iCs/>
            <w:color w:val="0000FF"/>
            <w:sz w:val="24"/>
            <w:szCs w:val="24"/>
            <w:u w:val="single"/>
            <w:lang w:eastAsia="fr-FR"/>
          </w:rPr>
          <w:t>Monde,</w:t>
        </w:r>
        <w:r w:rsidRPr="00A05836">
          <w:rPr>
            <w:rFonts w:ascii="Times New Roman" w:eastAsia="Times New Roman" w:hAnsi="Times New Roman" w:cs="Times New Roman"/>
            <w:color w:val="0000FF"/>
            <w:sz w:val="24"/>
            <w:szCs w:val="24"/>
            <w:u w:val="single"/>
            <w:lang w:eastAsia="fr-FR"/>
          </w:rPr>
          <w:t xml:space="preserve"> fin août, </w:t>
        </w:r>
      </w:hyperlink>
      <w:r w:rsidRPr="00A05836">
        <w:rPr>
          <w:rFonts w:ascii="Times New Roman" w:eastAsia="Times New Roman" w:hAnsi="Times New Roman" w:cs="Times New Roman"/>
          <w:sz w:val="24"/>
          <w:szCs w:val="24"/>
          <w:lang w:eastAsia="fr-FR"/>
        </w:rPr>
        <w:t xml:space="preserve">la présidente du CSP, </w:t>
      </w:r>
      <w:proofErr w:type="spellStart"/>
      <w:r w:rsidRPr="00A05836">
        <w:rPr>
          <w:rFonts w:ascii="Times New Roman" w:eastAsia="Times New Roman" w:hAnsi="Times New Roman" w:cs="Times New Roman"/>
          <w:sz w:val="24"/>
          <w:szCs w:val="24"/>
          <w:lang w:eastAsia="fr-FR"/>
        </w:rPr>
        <w:t>Souâd</w:t>
      </w:r>
      <w:proofErr w:type="spellEnd"/>
      <w:r w:rsidRPr="00A05836">
        <w:rPr>
          <w:rFonts w:ascii="Times New Roman" w:eastAsia="Times New Roman" w:hAnsi="Times New Roman" w:cs="Times New Roman"/>
          <w:sz w:val="24"/>
          <w:szCs w:val="24"/>
          <w:lang w:eastAsia="fr-FR"/>
        </w:rPr>
        <w:t xml:space="preserve"> </w:t>
      </w:r>
      <w:proofErr w:type="spellStart"/>
      <w:r w:rsidRPr="00A05836">
        <w:rPr>
          <w:rFonts w:ascii="Times New Roman" w:eastAsia="Times New Roman" w:hAnsi="Times New Roman" w:cs="Times New Roman"/>
          <w:sz w:val="24"/>
          <w:szCs w:val="24"/>
          <w:lang w:eastAsia="fr-FR"/>
        </w:rPr>
        <w:t>Ayada</w:t>
      </w:r>
      <w:proofErr w:type="spellEnd"/>
      <w:r w:rsidRPr="00A05836">
        <w:rPr>
          <w:rFonts w:ascii="Times New Roman" w:eastAsia="Times New Roman" w:hAnsi="Times New Roman" w:cs="Times New Roman"/>
          <w:sz w:val="24"/>
          <w:szCs w:val="24"/>
          <w:lang w:eastAsia="fr-FR"/>
        </w:rPr>
        <w:t xml:space="preserve">, </w:t>
      </w:r>
      <w:hyperlink r:id="rId14" w:history="1">
        <w:r w:rsidRPr="00A05836">
          <w:rPr>
            <w:rFonts w:ascii="Times New Roman" w:eastAsia="Times New Roman" w:hAnsi="Times New Roman" w:cs="Times New Roman"/>
            <w:color w:val="0000FF"/>
            <w:sz w:val="24"/>
            <w:szCs w:val="24"/>
            <w:u w:val="single"/>
            <w:lang w:eastAsia="fr-FR"/>
          </w:rPr>
          <w:t xml:space="preserve">a défendu une </w:t>
        </w:r>
        <w:r w:rsidRPr="00A05836">
          <w:rPr>
            <w:rFonts w:ascii="Times New Roman" w:eastAsia="Times New Roman" w:hAnsi="Times New Roman" w:cs="Times New Roman"/>
            <w:i/>
            <w:iCs/>
            <w:color w:val="0000FF"/>
            <w:sz w:val="24"/>
            <w:szCs w:val="24"/>
            <w:u w:val="single"/>
            <w:lang w:eastAsia="fr-FR"/>
          </w:rPr>
          <w:t>« instruction qui brise le confinement intellectuel et trace les voies de l’émancipation »</w:t>
        </w:r>
      </w:hyperlink>
      <w:r w:rsidRPr="00A05836">
        <w:rPr>
          <w:rFonts w:ascii="Times New Roman" w:eastAsia="Times New Roman" w:hAnsi="Times New Roman" w:cs="Times New Roman"/>
          <w:i/>
          <w:iCs/>
          <w:sz w:val="24"/>
          <w:szCs w:val="24"/>
          <w:lang w:eastAsia="fr-FR"/>
        </w:rPr>
        <w:t xml:space="preserve">. </w:t>
      </w:r>
      <w:r w:rsidRPr="00A05836">
        <w:rPr>
          <w:rFonts w:ascii="Times New Roman" w:eastAsia="Times New Roman" w:hAnsi="Times New Roman" w:cs="Times New Roman"/>
          <w:sz w:val="24"/>
          <w:szCs w:val="24"/>
          <w:lang w:eastAsia="fr-FR"/>
        </w:rPr>
        <w:t>Sollicitée après la remise des projets de programme, elle n’a pas souhaité commenter.</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La démonstration oratoire convainc-t-elle ? Dans les rangs syndicaux, on regrette la </w:t>
      </w:r>
      <w:r w:rsidRPr="00A05836">
        <w:rPr>
          <w:rFonts w:ascii="Times New Roman" w:eastAsia="Times New Roman" w:hAnsi="Times New Roman" w:cs="Times New Roman"/>
          <w:i/>
          <w:iCs/>
          <w:sz w:val="24"/>
          <w:szCs w:val="24"/>
          <w:lang w:eastAsia="fr-FR"/>
        </w:rPr>
        <w:t xml:space="preserve">« faible » </w:t>
      </w:r>
      <w:r w:rsidRPr="00A05836">
        <w:rPr>
          <w:rFonts w:ascii="Times New Roman" w:eastAsia="Times New Roman" w:hAnsi="Times New Roman" w:cs="Times New Roman"/>
          <w:sz w:val="24"/>
          <w:szCs w:val="24"/>
          <w:lang w:eastAsia="fr-FR"/>
        </w:rPr>
        <w:t xml:space="preserve">prise en compte des </w:t>
      </w:r>
      <w:r w:rsidRPr="00A05836">
        <w:rPr>
          <w:rFonts w:ascii="Times New Roman" w:eastAsia="Times New Roman" w:hAnsi="Times New Roman" w:cs="Times New Roman"/>
          <w:i/>
          <w:iCs/>
          <w:sz w:val="24"/>
          <w:szCs w:val="24"/>
          <w:lang w:eastAsia="fr-FR"/>
        </w:rPr>
        <w:t>« savoirs être »,</w:t>
      </w:r>
      <w:r w:rsidRPr="00A05836">
        <w:rPr>
          <w:rFonts w:ascii="Times New Roman" w:eastAsia="Times New Roman" w:hAnsi="Times New Roman" w:cs="Times New Roman"/>
          <w:sz w:val="24"/>
          <w:szCs w:val="24"/>
          <w:lang w:eastAsia="fr-FR"/>
        </w:rPr>
        <w:t xml:space="preserve"> ces </w:t>
      </w:r>
      <w:r w:rsidRPr="00A05836">
        <w:rPr>
          <w:rFonts w:ascii="Times New Roman" w:eastAsia="Times New Roman" w:hAnsi="Times New Roman" w:cs="Times New Roman"/>
          <w:i/>
          <w:iCs/>
          <w:sz w:val="24"/>
          <w:szCs w:val="24"/>
          <w:lang w:eastAsia="fr-FR"/>
        </w:rPr>
        <w:t xml:space="preserve">soft </w:t>
      </w:r>
      <w:proofErr w:type="spellStart"/>
      <w:r w:rsidRPr="00A05836">
        <w:rPr>
          <w:rFonts w:ascii="Times New Roman" w:eastAsia="Times New Roman" w:hAnsi="Times New Roman" w:cs="Times New Roman"/>
          <w:i/>
          <w:iCs/>
          <w:sz w:val="24"/>
          <w:szCs w:val="24"/>
          <w:lang w:eastAsia="fr-FR"/>
        </w:rPr>
        <w:t>skills</w:t>
      </w:r>
      <w:proofErr w:type="spellEnd"/>
      <w:r w:rsidRPr="00A05836">
        <w:rPr>
          <w:rFonts w:ascii="Times New Roman" w:eastAsia="Times New Roman" w:hAnsi="Times New Roman" w:cs="Times New Roman"/>
          <w:sz w:val="24"/>
          <w:szCs w:val="24"/>
          <w:lang w:eastAsia="fr-FR"/>
        </w:rPr>
        <w:t xml:space="preserve"> – ou </w:t>
      </w:r>
      <w:r w:rsidRPr="00A05836">
        <w:rPr>
          <w:rFonts w:ascii="Times New Roman" w:eastAsia="Times New Roman" w:hAnsi="Times New Roman" w:cs="Times New Roman"/>
          <w:i/>
          <w:iCs/>
          <w:sz w:val="24"/>
          <w:szCs w:val="24"/>
          <w:lang w:eastAsia="fr-FR"/>
        </w:rPr>
        <w:t>« compétences douces »</w:t>
      </w:r>
      <w:r w:rsidRPr="00A05836">
        <w:rPr>
          <w:rFonts w:ascii="Times New Roman" w:eastAsia="Times New Roman" w:hAnsi="Times New Roman" w:cs="Times New Roman"/>
          <w:sz w:val="24"/>
          <w:szCs w:val="24"/>
          <w:lang w:eastAsia="fr-FR"/>
        </w:rPr>
        <w:t xml:space="preserve"> que sont l’esprit d’équipe, le travail collaboratif, l’estime de soi… – déjà intégrées par bon nombre de nos voisins dans la conception des programmes. On regrette aussi le </w:t>
      </w:r>
      <w:r w:rsidRPr="00A05836">
        <w:rPr>
          <w:rFonts w:ascii="Times New Roman" w:eastAsia="Times New Roman" w:hAnsi="Times New Roman" w:cs="Times New Roman"/>
          <w:i/>
          <w:iCs/>
          <w:sz w:val="24"/>
          <w:szCs w:val="24"/>
          <w:lang w:eastAsia="fr-FR"/>
        </w:rPr>
        <w:t>« cloisonnement des disciplines »</w:t>
      </w:r>
      <w:r w:rsidRPr="00A05836">
        <w:rPr>
          <w:rFonts w:ascii="Times New Roman" w:eastAsia="Times New Roman" w:hAnsi="Times New Roman" w:cs="Times New Roman"/>
          <w:sz w:val="24"/>
          <w:szCs w:val="24"/>
          <w:lang w:eastAsia="fr-FR"/>
        </w:rPr>
        <w:t xml:space="preserve"> dont les contenus leur apparaissent pensés </w:t>
      </w:r>
      <w:r w:rsidRPr="00A05836">
        <w:rPr>
          <w:rFonts w:ascii="Times New Roman" w:eastAsia="Times New Roman" w:hAnsi="Times New Roman" w:cs="Times New Roman"/>
          <w:i/>
          <w:iCs/>
          <w:sz w:val="24"/>
          <w:szCs w:val="24"/>
          <w:lang w:eastAsia="fr-FR"/>
        </w:rPr>
        <w:t xml:space="preserve">« sans lien », </w:t>
      </w:r>
      <w:r w:rsidRPr="00A05836">
        <w:rPr>
          <w:rFonts w:ascii="Times New Roman" w:eastAsia="Times New Roman" w:hAnsi="Times New Roman" w:cs="Times New Roman"/>
          <w:sz w:val="24"/>
          <w:szCs w:val="24"/>
          <w:lang w:eastAsia="fr-FR"/>
        </w:rPr>
        <w:t>dû selon les syndicats aux</w:t>
      </w:r>
      <w:r w:rsidRPr="00A05836">
        <w:rPr>
          <w:rFonts w:ascii="Times New Roman" w:eastAsia="Times New Roman" w:hAnsi="Times New Roman" w:cs="Times New Roman"/>
          <w:i/>
          <w:iCs/>
          <w:sz w:val="24"/>
          <w:szCs w:val="24"/>
          <w:lang w:eastAsia="fr-FR"/>
        </w:rPr>
        <w:t xml:space="preserve"> « méthodes de travail » </w:t>
      </w:r>
      <w:r w:rsidRPr="00A05836">
        <w:rPr>
          <w:rFonts w:ascii="Times New Roman" w:eastAsia="Times New Roman" w:hAnsi="Times New Roman" w:cs="Times New Roman"/>
          <w:sz w:val="24"/>
          <w:szCs w:val="24"/>
          <w:lang w:eastAsia="fr-FR"/>
        </w:rPr>
        <w:t>du CSP et à la</w:t>
      </w:r>
      <w:r w:rsidRPr="00A05836">
        <w:rPr>
          <w:rFonts w:ascii="Times New Roman" w:eastAsia="Times New Roman" w:hAnsi="Times New Roman" w:cs="Times New Roman"/>
          <w:i/>
          <w:iCs/>
          <w:sz w:val="24"/>
          <w:szCs w:val="24"/>
          <w:lang w:eastAsia="fr-FR"/>
        </w:rPr>
        <w:t xml:space="preserve"> « précipitation » </w:t>
      </w:r>
      <w:r w:rsidRPr="00A05836">
        <w:rPr>
          <w:rFonts w:ascii="Times New Roman" w:eastAsia="Times New Roman" w:hAnsi="Times New Roman" w:cs="Times New Roman"/>
          <w:sz w:val="24"/>
          <w:szCs w:val="24"/>
          <w:lang w:eastAsia="fr-FR"/>
        </w:rPr>
        <w:t>qui a prévalu.</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D’autres, encore, questionnent l’écart entre ces projets de programmes et une évaluation qui demeure </w:t>
      </w:r>
      <w:r w:rsidRPr="00A05836">
        <w:rPr>
          <w:rFonts w:ascii="Times New Roman" w:eastAsia="Times New Roman" w:hAnsi="Times New Roman" w:cs="Times New Roman"/>
          <w:i/>
          <w:iCs/>
          <w:sz w:val="24"/>
          <w:szCs w:val="24"/>
          <w:lang w:eastAsia="fr-FR"/>
        </w:rPr>
        <w:t xml:space="preserve">« classique » </w:t>
      </w:r>
      <w:r w:rsidRPr="00A05836">
        <w:rPr>
          <w:rFonts w:ascii="Times New Roman" w:eastAsia="Times New Roman" w:hAnsi="Times New Roman" w:cs="Times New Roman"/>
          <w:sz w:val="24"/>
          <w:szCs w:val="24"/>
          <w:lang w:eastAsia="fr-FR"/>
        </w:rPr>
        <w:t xml:space="preserve">à leurs yeux, parce que dominée en grande partie par la dissertation – même si les épreuves terminales du bac intégreront, à compter de 2021, un « grand oral ». Cette </w:t>
      </w:r>
      <w:r w:rsidRPr="00A05836">
        <w:rPr>
          <w:rFonts w:ascii="Times New Roman" w:eastAsia="Times New Roman" w:hAnsi="Times New Roman" w:cs="Times New Roman"/>
          <w:i/>
          <w:iCs/>
          <w:sz w:val="24"/>
          <w:szCs w:val="24"/>
          <w:lang w:eastAsia="fr-FR"/>
        </w:rPr>
        <w:t>« permanence »,</w:t>
      </w:r>
      <w:r w:rsidRPr="00A05836">
        <w:rPr>
          <w:rFonts w:ascii="Times New Roman" w:eastAsia="Times New Roman" w:hAnsi="Times New Roman" w:cs="Times New Roman"/>
          <w:sz w:val="24"/>
          <w:szCs w:val="24"/>
          <w:lang w:eastAsia="fr-FR"/>
        </w:rPr>
        <w:t xml:space="preserve"> le ministre de l’éducation l’assume : </w:t>
      </w:r>
      <w:r w:rsidRPr="00A05836">
        <w:rPr>
          <w:rFonts w:ascii="Times New Roman" w:eastAsia="Times New Roman" w:hAnsi="Times New Roman" w:cs="Times New Roman"/>
          <w:i/>
          <w:iCs/>
          <w:sz w:val="24"/>
          <w:szCs w:val="24"/>
          <w:lang w:eastAsia="fr-FR"/>
        </w:rPr>
        <w:t>« La dissertation est un point fort de la France,</w:t>
      </w:r>
      <w:r w:rsidRPr="00A05836">
        <w:rPr>
          <w:rFonts w:ascii="Times New Roman" w:eastAsia="Times New Roman" w:hAnsi="Times New Roman" w:cs="Times New Roman"/>
          <w:sz w:val="24"/>
          <w:szCs w:val="24"/>
          <w:lang w:eastAsia="fr-FR"/>
        </w:rPr>
        <w:t xml:space="preserve"> dit-il. </w:t>
      </w:r>
      <w:r w:rsidRPr="00A05836">
        <w:rPr>
          <w:rFonts w:ascii="Times New Roman" w:eastAsia="Times New Roman" w:hAnsi="Times New Roman" w:cs="Times New Roman"/>
          <w:i/>
          <w:iCs/>
          <w:sz w:val="24"/>
          <w:szCs w:val="24"/>
          <w:lang w:eastAsia="fr-FR"/>
        </w:rPr>
        <w:t>A l’heure où nous rentrons dans un siècle technologique, accroître la capacité de discernement des lycéens, leur apprendre à structurer leur pensée et à raisonner s’impose. Remédier à nos points faibles ne doit pas nous conduire à abandonner nos points forts. »</w:t>
      </w:r>
    </w:p>
    <w:p w:rsidR="00A05836" w:rsidRPr="00A05836" w:rsidRDefault="00A05836" w:rsidP="00A0583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b/>
          <w:bCs/>
          <w:sz w:val="24"/>
          <w:szCs w:val="24"/>
          <w:lang w:eastAsia="fr-FR"/>
        </w:rPr>
        <w:t>Un « mode d’emploi » détaillé</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Prendre le risque de saturer les élèves d’informations est une chose, mais</w:t>
      </w:r>
      <w:r w:rsidRPr="00A05836">
        <w:rPr>
          <w:rFonts w:ascii="Times New Roman" w:eastAsia="Times New Roman" w:hAnsi="Times New Roman" w:cs="Times New Roman"/>
          <w:i/>
          <w:iCs/>
          <w:sz w:val="24"/>
          <w:szCs w:val="24"/>
          <w:lang w:eastAsia="fr-FR"/>
        </w:rPr>
        <w:t xml:space="preserve"> « pourquoi saturer les enseignants de préconisations, au risque de tomber dans le prêt-à-</w:t>
      </w:r>
      <w:proofErr w:type="gramStart"/>
      <w:r w:rsidRPr="00A05836">
        <w:rPr>
          <w:rFonts w:ascii="Times New Roman" w:eastAsia="Times New Roman" w:hAnsi="Times New Roman" w:cs="Times New Roman"/>
          <w:i/>
          <w:iCs/>
          <w:sz w:val="24"/>
          <w:szCs w:val="24"/>
          <w:lang w:eastAsia="fr-FR"/>
        </w:rPr>
        <w:t>enseigner ?,</w:t>
      </w:r>
      <w:proofErr w:type="gramEnd"/>
      <w:r w:rsidRPr="00A05836">
        <w:rPr>
          <w:rFonts w:ascii="Times New Roman" w:eastAsia="Times New Roman" w:hAnsi="Times New Roman" w:cs="Times New Roman"/>
          <w:i/>
          <w:iCs/>
          <w:sz w:val="24"/>
          <w:szCs w:val="24"/>
          <w:lang w:eastAsia="fr-FR"/>
        </w:rPr>
        <w:t xml:space="preserve"> </w:t>
      </w:r>
      <w:r w:rsidRPr="00A05836">
        <w:rPr>
          <w:rFonts w:ascii="Times New Roman" w:eastAsia="Times New Roman" w:hAnsi="Times New Roman" w:cs="Times New Roman"/>
          <w:sz w:val="24"/>
          <w:szCs w:val="24"/>
          <w:lang w:eastAsia="fr-FR"/>
        </w:rPr>
        <w:t xml:space="preserve">interroge un ancien recteur. </w:t>
      </w:r>
      <w:r w:rsidRPr="00A05836">
        <w:rPr>
          <w:rFonts w:ascii="Times New Roman" w:eastAsia="Times New Roman" w:hAnsi="Times New Roman" w:cs="Times New Roman"/>
          <w:i/>
          <w:iCs/>
          <w:sz w:val="24"/>
          <w:szCs w:val="24"/>
          <w:lang w:eastAsia="fr-FR"/>
        </w:rPr>
        <w:t>Pourquoi se sentir obligé de répéter aux enseignants, à chaque entrée de chapitre, ce qu’ils doivent faire et comment le faire ? »</w:t>
      </w:r>
      <w:r w:rsidRPr="00A05836">
        <w:rPr>
          <w:rFonts w:ascii="Times New Roman" w:eastAsia="Times New Roman" w:hAnsi="Times New Roman" w:cs="Times New Roman"/>
          <w:sz w:val="24"/>
          <w:szCs w:val="24"/>
          <w:lang w:eastAsia="fr-FR"/>
        </w:rPr>
        <w:t xml:space="preserve"> Cet observateur averti n’est pas le seul, après lecture des projets, à mettre en doute la prise en compte des conditions d’exercice réelles du métier : plusieurs professeurs contactés confient douter de la possibilité d’exercer leur liberté pédagogique. En histoire, par exemple, les enseignants sont guidés par de nombreuses recommandations formulées par des </w:t>
      </w:r>
      <w:r w:rsidRPr="00A05836">
        <w:rPr>
          <w:rFonts w:ascii="Times New Roman" w:eastAsia="Times New Roman" w:hAnsi="Times New Roman" w:cs="Times New Roman"/>
          <w:i/>
          <w:iCs/>
          <w:sz w:val="24"/>
          <w:szCs w:val="24"/>
          <w:lang w:eastAsia="fr-FR"/>
        </w:rPr>
        <w:t xml:space="preserve">« on peut mettre en avant » </w:t>
      </w:r>
      <w:r w:rsidRPr="00A05836">
        <w:rPr>
          <w:rFonts w:ascii="Times New Roman" w:eastAsia="Times New Roman" w:hAnsi="Times New Roman" w:cs="Times New Roman"/>
          <w:sz w:val="24"/>
          <w:szCs w:val="24"/>
          <w:lang w:eastAsia="fr-FR"/>
        </w:rPr>
        <w:t xml:space="preserve">et autres </w:t>
      </w:r>
      <w:r w:rsidRPr="00A05836">
        <w:rPr>
          <w:rFonts w:ascii="Times New Roman" w:eastAsia="Times New Roman" w:hAnsi="Times New Roman" w:cs="Times New Roman"/>
          <w:i/>
          <w:iCs/>
          <w:sz w:val="24"/>
          <w:szCs w:val="24"/>
          <w:lang w:eastAsia="fr-FR"/>
        </w:rPr>
        <w:t>« points de passage et ouvertures »</w:t>
      </w:r>
      <w:r w:rsidRPr="00A05836">
        <w:rPr>
          <w:rFonts w:ascii="Times New Roman" w:eastAsia="Times New Roman" w:hAnsi="Times New Roman" w:cs="Times New Roman"/>
          <w:sz w:val="24"/>
          <w:szCs w:val="24"/>
          <w:lang w:eastAsia="fr-FR"/>
        </w:rPr>
        <w:t>,</w:t>
      </w:r>
      <w:r w:rsidRPr="00A05836">
        <w:rPr>
          <w:rFonts w:ascii="Times New Roman" w:eastAsia="Times New Roman" w:hAnsi="Times New Roman" w:cs="Times New Roman"/>
          <w:b/>
          <w:bCs/>
          <w:i/>
          <w:iCs/>
          <w:sz w:val="24"/>
          <w:szCs w:val="24"/>
          <w:lang w:eastAsia="fr-FR"/>
        </w:rPr>
        <w:t xml:space="preserve"> </w:t>
      </w:r>
      <w:r w:rsidRPr="00A05836">
        <w:rPr>
          <w:rFonts w:ascii="Times New Roman" w:eastAsia="Times New Roman" w:hAnsi="Times New Roman" w:cs="Times New Roman"/>
          <w:sz w:val="24"/>
          <w:szCs w:val="24"/>
          <w:lang w:eastAsia="fr-FR"/>
        </w:rPr>
        <w:t>qu’ils craignent de devoir respecter à la lettre. </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i/>
          <w:iCs/>
          <w:sz w:val="24"/>
          <w:szCs w:val="24"/>
          <w:lang w:eastAsia="fr-FR"/>
        </w:rPr>
        <w:t>« Quel peut être le sens de notre travail face à un programme aussi dirigiste, où l’on donne des réponses au lieu de poser des questions ? »,</w:t>
      </w:r>
      <w:r w:rsidRPr="00A05836">
        <w:rPr>
          <w:rFonts w:ascii="Times New Roman" w:eastAsia="Times New Roman" w:hAnsi="Times New Roman" w:cs="Times New Roman"/>
          <w:sz w:val="24"/>
          <w:szCs w:val="24"/>
          <w:lang w:eastAsia="fr-FR"/>
        </w:rPr>
        <w:t xml:space="preserve"> se demande une enseignante de sciences économiques et sociales (SES). </w:t>
      </w:r>
      <w:r w:rsidRPr="00A05836">
        <w:rPr>
          <w:rFonts w:ascii="Times New Roman" w:eastAsia="Times New Roman" w:hAnsi="Times New Roman" w:cs="Times New Roman"/>
          <w:i/>
          <w:iCs/>
          <w:sz w:val="24"/>
          <w:szCs w:val="24"/>
          <w:lang w:eastAsia="fr-FR"/>
        </w:rPr>
        <w:t xml:space="preserve">« Cela ne fait pas envie, </w:t>
      </w:r>
      <w:r w:rsidRPr="00A05836">
        <w:rPr>
          <w:rFonts w:ascii="Times New Roman" w:eastAsia="Times New Roman" w:hAnsi="Times New Roman" w:cs="Times New Roman"/>
          <w:sz w:val="24"/>
          <w:szCs w:val="24"/>
          <w:lang w:eastAsia="fr-FR"/>
        </w:rPr>
        <w:t xml:space="preserve">réagit un autre, qui enseigne l’histoire-géographie. </w:t>
      </w:r>
      <w:r w:rsidRPr="00A05836">
        <w:rPr>
          <w:rFonts w:ascii="Times New Roman" w:eastAsia="Times New Roman" w:hAnsi="Times New Roman" w:cs="Times New Roman"/>
          <w:i/>
          <w:iCs/>
          <w:sz w:val="24"/>
          <w:szCs w:val="24"/>
          <w:lang w:eastAsia="fr-FR"/>
        </w:rPr>
        <w:t>On a l’impression qu’on va être pieds et poings liés sur notre manière de travailler. »</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i/>
          <w:iCs/>
          <w:sz w:val="24"/>
          <w:szCs w:val="24"/>
          <w:lang w:eastAsia="fr-FR"/>
        </w:rPr>
        <w:t xml:space="preserve">« Un programme qui intéresse les lycéens ne doit-il pas, en premier lieu, leur parler » </w:t>
      </w:r>
      <w:r w:rsidRPr="00A05836">
        <w:rPr>
          <w:rFonts w:ascii="Times New Roman" w:eastAsia="Times New Roman" w:hAnsi="Times New Roman" w:cs="Times New Roman"/>
          <w:sz w:val="24"/>
          <w:szCs w:val="24"/>
          <w:lang w:eastAsia="fr-FR"/>
        </w:rPr>
        <w:t xml:space="preserve">interroge un ancien membre du CSP. </w:t>
      </w:r>
      <w:r w:rsidRPr="00A05836">
        <w:rPr>
          <w:rFonts w:ascii="Times New Roman" w:eastAsia="Times New Roman" w:hAnsi="Times New Roman" w:cs="Times New Roman"/>
          <w:i/>
          <w:iCs/>
          <w:sz w:val="24"/>
          <w:szCs w:val="24"/>
          <w:lang w:eastAsia="fr-FR"/>
        </w:rPr>
        <w:t xml:space="preserve">Leur signifier, clairement, pourquoi ils ont intérêt à maîtriser tel ou tel point pour trouver leur place dans le monde de demain ? » </w:t>
      </w:r>
      <w:r w:rsidRPr="00A05836">
        <w:rPr>
          <w:rFonts w:ascii="Times New Roman" w:eastAsia="Times New Roman" w:hAnsi="Times New Roman" w:cs="Times New Roman"/>
          <w:sz w:val="24"/>
          <w:szCs w:val="24"/>
          <w:lang w:eastAsia="fr-FR"/>
        </w:rPr>
        <w:t>Il faudrait pour cela reconnaître, aussi, aux élèves le droit de souffler un peu. Ce n’est pas la piste qui semble s’imposer, même avec un baccalauréat redimensionné.</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A05836">
        <w:rPr>
          <w:rFonts w:ascii="Times New Roman" w:eastAsia="Times New Roman" w:hAnsi="Times New Roman" w:cs="Times New Roman"/>
          <w:sz w:val="24"/>
          <w:szCs w:val="24"/>
          <w:lang w:eastAsia="fr-FR"/>
        </w:rPr>
        <w:t>Mattea</w:t>
      </w:r>
      <w:proofErr w:type="spellEnd"/>
      <w:r w:rsidRPr="00A05836">
        <w:rPr>
          <w:rFonts w:ascii="Times New Roman" w:eastAsia="Times New Roman" w:hAnsi="Times New Roman" w:cs="Times New Roman"/>
          <w:sz w:val="24"/>
          <w:szCs w:val="24"/>
          <w:lang w:eastAsia="fr-FR"/>
        </w:rPr>
        <w:t xml:space="preserve"> Battaglia et Violaine Morin </w:t>
      </w:r>
    </w:p>
    <w:p w:rsidR="00A05836" w:rsidRDefault="00A05836">
      <w:r>
        <w:br w:type="page"/>
      </w:r>
    </w:p>
    <w:p w:rsidR="00A05836" w:rsidRPr="00A05836" w:rsidRDefault="00A05836" w:rsidP="00A0583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05836">
        <w:rPr>
          <w:rFonts w:ascii="Times New Roman" w:eastAsia="Times New Roman" w:hAnsi="Times New Roman" w:cs="Times New Roman"/>
          <w:b/>
          <w:bCs/>
          <w:kern w:val="36"/>
          <w:sz w:val="48"/>
          <w:szCs w:val="48"/>
          <w:lang w:eastAsia="fr-FR"/>
        </w:rPr>
        <w:t>Programmes du lycée : ce que disent les professeurs des projets présentés</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L’histoire-géographie, le français et les sciences économiques et sociales sont les disciplines les plus sujettes à débat.</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Par Violaine Morin Publié aujourd’hui à 11h22, mis à jour à 11h55 </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Temps de Lecture 6 min. </w:t>
      </w:r>
    </w:p>
    <w:p w:rsidR="00A05836" w:rsidRPr="00A05836" w:rsidRDefault="00A05836" w:rsidP="00A0583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hyperlink r:id="rId15" w:history="1">
        <w:r w:rsidRPr="00A05836">
          <w:rPr>
            <w:rFonts w:ascii="Times New Roman" w:eastAsia="Times New Roman" w:hAnsi="Times New Roman" w:cs="Times New Roman"/>
            <w:color w:val="0000FF"/>
            <w:sz w:val="24"/>
            <w:szCs w:val="24"/>
            <w:u w:val="single"/>
            <w:lang w:eastAsia="fr-FR"/>
          </w:rPr>
          <w:t>Partager sur Facebook</w:t>
        </w:r>
      </w:hyperlink>
      <w:r w:rsidRPr="00A05836">
        <w:rPr>
          <w:rFonts w:ascii="Times New Roman" w:eastAsia="Times New Roman" w:hAnsi="Times New Roman" w:cs="Times New Roman"/>
          <w:sz w:val="24"/>
          <w:szCs w:val="24"/>
          <w:lang w:eastAsia="fr-FR"/>
        </w:rPr>
        <w:t xml:space="preserve"> </w:t>
      </w:r>
    </w:p>
    <w:p w:rsidR="00A05836" w:rsidRPr="00A05836" w:rsidRDefault="00A05836" w:rsidP="00A0583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hyperlink r:id="rId16" w:history="1">
        <w:r w:rsidRPr="00A05836">
          <w:rPr>
            <w:rFonts w:ascii="Times New Roman" w:eastAsia="Times New Roman" w:hAnsi="Times New Roman" w:cs="Times New Roman"/>
            <w:color w:val="0000FF"/>
            <w:sz w:val="24"/>
            <w:szCs w:val="24"/>
            <w:u w:val="single"/>
            <w:lang w:eastAsia="fr-FR"/>
          </w:rPr>
          <w:t>Partager sur Twitter</w:t>
        </w:r>
      </w:hyperlink>
      <w:r w:rsidRPr="00A05836">
        <w:rPr>
          <w:rFonts w:ascii="Times New Roman" w:eastAsia="Times New Roman" w:hAnsi="Times New Roman" w:cs="Times New Roman"/>
          <w:sz w:val="24"/>
          <w:szCs w:val="24"/>
          <w:lang w:eastAsia="fr-FR"/>
        </w:rPr>
        <w:t xml:space="preserve"> </w:t>
      </w:r>
    </w:p>
    <w:p w:rsidR="00A05836" w:rsidRPr="00A05836" w:rsidRDefault="00A05836" w:rsidP="00A0583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hyperlink r:id="rId17" w:history="1">
        <w:r w:rsidRPr="00A05836">
          <w:rPr>
            <w:rFonts w:ascii="Times New Roman" w:eastAsia="Times New Roman" w:hAnsi="Times New Roman" w:cs="Times New Roman"/>
            <w:color w:val="0000FF"/>
            <w:sz w:val="24"/>
            <w:szCs w:val="24"/>
            <w:u w:val="single"/>
            <w:lang w:eastAsia="fr-FR"/>
          </w:rPr>
          <w:t>Envoyer par e-mail</w:t>
        </w:r>
      </w:hyperlink>
      <w:r w:rsidRPr="00A05836">
        <w:rPr>
          <w:rFonts w:ascii="Times New Roman" w:eastAsia="Times New Roman" w:hAnsi="Times New Roman" w:cs="Times New Roman"/>
          <w:sz w:val="24"/>
          <w:szCs w:val="24"/>
          <w:lang w:eastAsia="fr-FR"/>
        </w:rPr>
        <w:t xml:space="preserve"> </w:t>
      </w:r>
    </w:p>
    <w:p w:rsidR="00A05836" w:rsidRPr="00A05836" w:rsidRDefault="00A05836" w:rsidP="00A0583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hyperlink r:id="rId18" w:history="1">
        <w:r w:rsidRPr="00A05836">
          <w:rPr>
            <w:rFonts w:ascii="Times New Roman" w:eastAsia="Times New Roman" w:hAnsi="Times New Roman" w:cs="Times New Roman"/>
            <w:color w:val="0000FF"/>
            <w:sz w:val="24"/>
            <w:szCs w:val="24"/>
            <w:u w:val="single"/>
            <w:lang w:eastAsia="fr-FR"/>
          </w:rPr>
          <w:t>Ajouter aux favoris</w:t>
        </w:r>
      </w:hyperlink>
      <w:r w:rsidRPr="00A05836">
        <w:rPr>
          <w:rFonts w:ascii="Times New Roman" w:eastAsia="Times New Roman" w:hAnsi="Times New Roman" w:cs="Times New Roman"/>
          <w:sz w:val="24"/>
          <w:szCs w:val="24"/>
          <w:lang w:eastAsia="fr-FR"/>
        </w:rPr>
        <w:t xml:space="preserve"> </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Article réservé aux abonnés</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Quels programmes pour le nouveau lycée ? La réforme qui doit prendre effet à la rentrée 2019 verra la disparition des filières S, ES et L au lycée général au profit de « modules » de spécialité. Ceux-ci seront laissés au choix des élèves, trois en première et deux en terminale. Les projets élaborés par le Conseil supérieur des programmes sont </w:t>
      </w:r>
      <w:hyperlink r:id="rId19" w:history="1">
        <w:r w:rsidRPr="00A05836">
          <w:rPr>
            <w:rFonts w:ascii="Times New Roman" w:eastAsia="Times New Roman" w:hAnsi="Times New Roman" w:cs="Times New Roman"/>
            <w:color w:val="0000FF"/>
            <w:sz w:val="24"/>
            <w:szCs w:val="24"/>
            <w:u w:val="single"/>
            <w:lang w:eastAsia="fr-FR"/>
          </w:rPr>
          <w:t>disponibles en ligne</w:t>
        </w:r>
      </w:hyperlink>
      <w:r w:rsidRPr="00A05836">
        <w:rPr>
          <w:rFonts w:ascii="Times New Roman" w:eastAsia="Times New Roman" w:hAnsi="Times New Roman" w:cs="Times New Roman"/>
          <w:sz w:val="24"/>
          <w:szCs w:val="24"/>
          <w:lang w:eastAsia="fr-FR"/>
        </w:rPr>
        <w:t xml:space="preserve"> pour ce qui concerne le « tronc commun » de seconde et de première et les enseignements de spécialité pour l’année de première seulement.</w:t>
      </w:r>
    </w:p>
    <w:p w:rsidR="00A05836" w:rsidRPr="00A05836" w:rsidRDefault="00A05836" w:rsidP="00A05836">
      <w:pPr>
        <w:spacing w:after="0"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Article réservé à nos abonnés Lire aussi </w:t>
      </w:r>
      <w:hyperlink r:id="rId20" w:history="1">
        <w:r w:rsidRPr="00A05836">
          <w:rPr>
            <w:rFonts w:ascii="Times New Roman" w:eastAsia="Times New Roman" w:hAnsi="Times New Roman" w:cs="Times New Roman"/>
            <w:color w:val="0000FF"/>
            <w:sz w:val="24"/>
            <w:szCs w:val="24"/>
            <w:u w:val="single"/>
            <w:lang w:eastAsia="fr-FR"/>
          </w:rPr>
          <w:t xml:space="preserve">Programmes scolaires : comment Jean-Michel </w:t>
        </w:r>
        <w:proofErr w:type="spellStart"/>
        <w:r w:rsidRPr="00A05836">
          <w:rPr>
            <w:rFonts w:ascii="Times New Roman" w:eastAsia="Times New Roman" w:hAnsi="Times New Roman" w:cs="Times New Roman"/>
            <w:color w:val="0000FF"/>
            <w:sz w:val="24"/>
            <w:szCs w:val="24"/>
            <w:u w:val="single"/>
            <w:lang w:eastAsia="fr-FR"/>
          </w:rPr>
          <w:t>Blanquer</w:t>
        </w:r>
        <w:proofErr w:type="spellEnd"/>
        <w:r w:rsidRPr="00A05836">
          <w:rPr>
            <w:rFonts w:ascii="Times New Roman" w:eastAsia="Times New Roman" w:hAnsi="Times New Roman" w:cs="Times New Roman"/>
            <w:color w:val="0000FF"/>
            <w:sz w:val="24"/>
            <w:szCs w:val="24"/>
            <w:u w:val="single"/>
            <w:lang w:eastAsia="fr-FR"/>
          </w:rPr>
          <w:t xml:space="preserve"> veut redessiner le lycée</w:t>
        </w:r>
      </w:hyperlink>
      <w:r w:rsidRPr="00A05836">
        <w:rPr>
          <w:rFonts w:ascii="Times New Roman" w:eastAsia="Times New Roman" w:hAnsi="Times New Roman" w:cs="Times New Roman"/>
          <w:sz w:val="24"/>
          <w:szCs w:val="24"/>
          <w:lang w:eastAsia="fr-FR"/>
        </w:rPr>
        <w:t xml:space="preserve"> </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Une consultation de la communauté éducative a été organisée par Internet, jusqu’au 20 novembre. Les projets, désormais entre les mains de la direction générale de l’enseignement scolaire, peuvent encore être amendés à la marge pour tenir compte des résultats de la consultation, mais aussi de demandes syndicales. Le ministre de l’éducation nationale présentera les programmes définitifs du lycée à la fin du mois de décembre.</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i/>
          <w:iCs/>
          <w:sz w:val="24"/>
          <w:szCs w:val="24"/>
          <w:lang w:eastAsia="fr-FR"/>
        </w:rPr>
        <w:t xml:space="preserve">Le Monde </w:t>
      </w:r>
      <w:r w:rsidRPr="00A05836">
        <w:rPr>
          <w:rFonts w:ascii="Times New Roman" w:eastAsia="Times New Roman" w:hAnsi="Times New Roman" w:cs="Times New Roman"/>
          <w:sz w:val="24"/>
          <w:szCs w:val="24"/>
          <w:lang w:eastAsia="fr-FR"/>
        </w:rPr>
        <w:t>a choisi d’analyser les projets de programmes dans trois matières qui font débat au sein de la communauté enseignante. Si, dans chaque cas, les professeurs se réjouissent de certaines nouveautés, d’autres choix sont largement critiqués. Décryptage.</w:t>
      </w:r>
    </w:p>
    <w:p w:rsidR="00A05836" w:rsidRPr="00A05836" w:rsidRDefault="00A05836" w:rsidP="00A0583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b/>
          <w:bCs/>
          <w:sz w:val="24"/>
          <w:szCs w:val="24"/>
          <w:lang w:eastAsia="fr-FR"/>
        </w:rPr>
        <w:t>Un programme d’histoire centré sur le politique</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Facilement soupçonné d’alimenter le </w:t>
      </w:r>
      <w:r w:rsidRPr="00A05836">
        <w:rPr>
          <w:rFonts w:ascii="Times New Roman" w:eastAsia="Times New Roman" w:hAnsi="Times New Roman" w:cs="Times New Roman"/>
          <w:i/>
          <w:iCs/>
          <w:sz w:val="24"/>
          <w:szCs w:val="24"/>
          <w:lang w:eastAsia="fr-FR"/>
        </w:rPr>
        <w:t xml:space="preserve">« roman national », </w:t>
      </w:r>
      <w:r w:rsidRPr="00A05836">
        <w:rPr>
          <w:rFonts w:ascii="Times New Roman" w:eastAsia="Times New Roman" w:hAnsi="Times New Roman" w:cs="Times New Roman"/>
          <w:sz w:val="24"/>
          <w:szCs w:val="24"/>
          <w:lang w:eastAsia="fr-FR"/>
        </w:rPr>
        <w:t>le programme d’histoire est souvent pris dans des enjeux politiques, et cette nouvelle mouture ne dérogera pas à la règle. Alors que l’année de 2</w:t>
      </w:r>
      <w:r w:rsidRPr="00A05836">
        <w:rPr>
          <w:rFonts w:ascii="Times New Roman" w:eastAsia="Times New Roman" w:hAnsi="Times New Roman" w:cs="Times New Roman"/>
          <w:sz w:val="24"/>
          <w:szCs w:val="24"/>
          <w:vertAlign w:val="superscript"/>
          <w:lang w:eastAsia="fr-FR"/>
        </w:rPr>
        <w:t>de</w:t>
      </w:r>
      <w:r w:rsidRPr="00A05836">
        <w:rPr>
          <w:rFonts w:ascii="Times New Roman" w:eastAsia="Times New Roman" w:hAnsi="Times New Roman" w:cs="Times New Roman"/>
          <w:sz w:val="24"/>
          <w:szCs w:val="24"/>
          <w:lang w:eastAsia="fr-FR"/>
        </w:rPr>
        <w:t xml:space="preserve"> s’achève actuellement par la Révolution – qui passe souvent à la trappe, faute de temps –, l’année de 1</w:t>
      </w:r>
      <w:r w:rsidRPr="00A05836">
        <w:rPr>
          <w:rFonts w:ascii="Times New Roman" w:eastAsia="Times New Roman" w:hAnsi="Times New Roman" w:cs="Times New Roman"/>
          <w:sz w:val="24"/>
          <w:szCs w:val="24"/>
          <w:vertAlign w:val="superscript"/>
          <w:lang w:eastAsia="fr-FR"/>
        </w:rPr>
        <w:t>re</w:t>
      </w:r>
      <w:r w:rsidRPr="00A05836">
        <w:rPr>
          <w:rFonts w:ascii="Times New Roman" w:eastAsia="Times New Roman" w:hAnsi="Times New Roman" w:cs="Times New Roman"/>
          <w:sz w:val="24"/>
          <w:szCs w:val="24"/>
          <w:lang w:eastAsia="fr-FR"/>
        </w:rPr>
        <w:t xml:space="preserve"> commence au début du XIX</w:t>
      </w:r>
      <w:r w:rsidRPr="00A05836">
        <w:rPr>
          <w:rFonts w:ascii="Times New Roman" w:eastAsia="Times New Roman" w:hAnsi="Times New Roman" w:cs="Times New Roman"/>
          <w:sz w:val="24"/>
          <w:szCs w:val="24"/>
          <w:vertAlign w:val="superscript"/>
          <w:lang w:eastAsia="fr-FR"/>
        </w:rPr>
        <w:t>e</w:t>
      </w:r>
      <w:r w:rsidRPr="00A05836">
        <w:rPr>
          <w:rFonts w:ascii="Times New Roman" w:eastAsia="Times New Roman" w:hAnsi="Times New Roman" w:cs="Times New Roman"/>
          <w:sz w:val="24"/>
          <w:szCs w:val="24"/>
          <w:lang w:eastAsia="fr-FR"/>
        </w:rPr>
        <w:t> siècle et court jusqu’à la seconde guerre mondiale, avec des entrées thématiques très larges, comme « Le siècle des totalitarismes », ou encore « Les Français et la République ». A l’intérieur de chaque thématique, on trouve des chapitres problématisés, par exemple « Une République, trois Républiques », sur la construction républicaine en France, ou bien « Genèse et affirmation des régimes totalitaires (soviétique, fasciste et nazi) »</w:t>
      </w:r>
      <w:r w:rsidRPr="00A05836">
        <w:rPr>
          <w:rFonts w:ascii="Times New Roman" w:eastAsia="Times New Roman" w:hAnsi="Times New Roman" w:cs="Times New Roman"/>
          <w:i/>
          <w:iCs/>
          <w:sz w:val="24"/>
          <w:szCs w:val="24"/>
          <w:lang w:eastAsia="fr-FR"/>
        </w:rPr>
        <w:t xml:space="preserve">. </w:t>
      </w:r>
      <w:r w:rsidRPr="00A05836">
        <w:rPr>
          <w:rFonts w:ascii="Times New Roman" w:eastAsia="Times New Roman" w:hAnsi="Times New Roman" w:cs="Times New Roman"/>
          <w:sz w:val="24"/>
          <w:szCs w:val="24"/>
          <w:lang w:eastAsia="fr-FR"/>
        </w:rPr>
        <w:t>Le nouveau programme de 1</w:t>
      </w:r>
      <w:r w:rsidRPr="00A05836">
        <w:rPr>
          <w:rFonts w:ascii="Times New Roman" w:eastAsia="Times New Roman" w:hAnsi="Times New Roman" w:cs="Times New Roman"/>
          <w:sz w:val="24"/>
          <w:szCs w:val="24"/>
          <w:vertAlign w:val="superscript"/>
          <w:lang w:eastAsia="fr-FR"/>
        </w:rPr>
        <w:t>re</w:t>
      </w:r>
      <w:r w:rsidRPr="00A05836">
        <w:rPr>
          <w:rFonts w:ascii="Times New Roman" w:eastAsia="Times New Roman" w:hAnsi="Times New Roman" w:cs="Times New Roman"/>
          <w:sz w:val="24"/>
          <w:szCs w:val="24"/>
          <w:lang w:eastAsia="fr-FR"/>
        </w:rPr>
        <w:t xml:space="preserve"> prévoit de couvrir l’histoire, principalement française, de la Révolution à la première guerre mondiale, avec des intitulés plus descriptifs comme</w:t>
      </w:r>
      <w:r w:rsidRPr="00A05836">
        <w:rPr>
          <w:rFonts w:ascii="Times New Roman" w:eastAsia="Times New Roman" w:hAnsi="Times New Roman" w:cs="Times New Roman"/>
          <w:i/>
          <w:iCs/>
          <w:sz w:val="24"/>
          <w:szCs w:val="24"/>
          <w:lang w:eastAsia="fr-FR"/>
        </w:rPr>
        <w:t xml:space="preserve"> </w:t>
      </w:r>
      <w:r w:rsidRPr="00A05836">
        <w:rPr>
          <w:rFonts w:ascii="Times New Roman" w:eastAsia="Times New Roman" w:hAnsi="Times New Roman" w:cs="Times New Roman"/>
          <w:sz w:val="24"/>
          <w:szCs w:val="24"/>
          <w:lang w:eastAsia="fr-FR"/>
        </w:rPr>
        <w:t>« La difficile entrée dans l’âge démocratique : la II</w:t>
      </w:r>
      <w:r w:rsidRPr="00A05836">
        <w:rPr>
          <w:rFonts w:ascii="Times New Roman" w:eastAsia="Times New Roman" w:hAnsi="Times New Roman" w:cs="Times New Roman"/>
          <w:sz w:val="24"/>
          <w:szCs w:val="24"/>
          <w:vertAlign w:val="superscript"/>
          <w:lang w:eastAsia="fr-FR"/>
        </w:rPr>
        <w:t>e</w:t>
      </w:r>
      <w:r w:rsidRPr="00A05836">
        <w:rPr>
          <w:rFonts w:ascii="Times New Roman" w:eastAsia="Times New Roman" w:hAnsi="Times New Roman" w:cs="Times New Roman"/>
          <w:sz w:val="24"/>
          <w:szCs w:val="24"/>
          <w:lang w:eastAsia="fr-FR"/>
        </w:rPr>
        <w:t> République et le Second Empire » ou bien « La mise en œuvre du projet républicain » (jusqu’en 1914).</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Pour les professeurs interrogés, cet enseignement est trop chronologique et centré sur l’histoire de la nation. </w:t>
      </w:r>
      <w:r w:rsidRPr="00A05836">
        <w:rPr>
          <w:rFonts w:ascii="Times New Roman" w:eastAsia="Times New Roman" w:hAnsi="Times New Roman" w:cs="Times New Roman"/>
          <w:i/>
          <w:iCs/>
          <w:sz w:val="24"/>
          <w:szCs w:val="24"/>
          <w:lang w:eastAsia="fr-FR"/>
        </w:rPr>
        <w:t xml:space="preserve">« Il n’y a pratiquement que des entrées en histoire politique, </w:t>
      </w:r>
      <w:r w:rsidRPr="00A05836">
        <w:rPr>
          <w:rFonts w:ascii="Times New Roman" w:eastAsia="Times New Roman" w:hAnsi="Times New Roman" w:cs="Times New Roman"/>
          <w:sz w:val="24"/>
          <w:szCs w:val="24"/>
          <w:lang w:eastAsia="fr-FR"/>
        </w:rPr>
        <w:t xml:space="preserve">regrette Stéphane Rio, professeur d’histoire à Marseille, </w:t>
      </w:r>
      <w:r w:rsidRPr="00A05836">
        <w:rPr>
          <w:rFonts w:ascii="Times New Roman" w:eastAsia="Times New Roman" w:hAnsi="Times New Roman" w:cs="Times New Roman"/>
          <w:i/>
          <w:iCs/>
          <w:sz w:val="24"/>
          <w:szCs w:val="24"/>
          <w:lang w:eastAsia="fr-FR"/>
        </w:rPr>
        <w:t xml:space="preserve">alors que l’on sait que celle-ci est facilement abstraite et qu’on y perd vite les élèves. » </w:t>
      </w:r>
    </w:p>
    <w:p w:rsidR="00A05836" w:rsidRPr="00A05836" w:rsidRDefault="00A05836" w:rsidP="00A05836">
      <w:pPr>
        <w:spacing w:after="0"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Article réservé à nos abonnés Lire aussi </w:t>
      </w:r>
      <w:hyperlink r:id="rId21" w:history="1">
        <w:r w:rsidRPr="00A05836">
          <w:rPr>
            <w:rFonts w:ascii="Times New Roman" w:eastAsia="Times New Roman" w:hAnsi="Times New Roman" w:cs="Times New Roman"/>
            <w:color w:val="0000FF"/>
            <w:sz w:val="24"/>
            <w:szCs w:val="24"/>
            <w:u w:val="single"/>
            <w:lang w:eastAsia="fr-FR"/>
          </w:rPr>
          <w:t>Dans les lycées, l’inquiétude monte face à une « réforme précipitée »</w:t>
        </w:r>
      </w:hyperlink>
      <w:r w:rsidRPr="00A05836">
        <w:rPr>
          <w:rFonts w:ascii="Times New Roman" w:eastAsia="Times New Roman" w:hAnsi="Times New Roman" w:cs="Times New Roman"/>
          <w:sz w:val="24"/>
          <w:szCs w:val="24"/>
          <w:lang w:eastAsia="fr-FR"/>
        </w:rPr>
        <w:t xml:space="preserve"> </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Ce programme </w:t>
      </w:r>
      <w:r w:rsidRPr="00A05836">
        <w:rPr>
          <w:rFonts w:ascii="Times New Roman" w:eastAsia="Times New Roman" w:hAnsi="Times New Roman" w:cs="Times New Roman"/>
          <w:i/>
          <w:iCs/>
          <w:sz w:val="24"/>
          <w:szCs w:val="24"/>
          <w:lang w:eastAsia="fr-FR"/>
        </w:rPr>
        <w:t>« donne l’impression que l’on a voulu lui donner un sens, et ce sens, c’est la construction de la France »,</w:t>
      </w:r>
      <w:r w:rsidRPr="00A05836">
        <w:rPr>
          <w:rFonts w:ascii="Times New Roman" w:eastAsia="Times New Roman" w:hAnsi="Times New Roman" w:cs="Times New Roman"/>
          <w:sz w:val="24"/>
          <w:szCs w:val="24"/>
          <w:lang w:eastAsia="fr-FR"/>
        </w:rPr>
        <w:t xml:space="preserve"> s’inquiète Florent </w:t>
      </w:r>
      <w:proofErr w:type="spellStart"/>
      <w:r w:rsidRPr="00A05836">
        <w:rPr>
          <w:rFonts w:ascii="Times New Roman" w:eastAsia="Times New Roman" w:hAnsi="Times New Roman" w:cs="Times New Roman"/>
          <w:sz w:val="24"/>
          <w:szCs w:val="24"/>
          <w:lang w:eastAsia="fr-FR"/>
        </w:rPr>
        <w:t>Ternisien</w:t>
      </w:r>
      <w:proofErr w:type="spellEnd"/>
      <w:r w:rsidRPr="00A05836">
        <w:rPr>
          <w:rFonts w:ascii="Times New Roman" w:eastAsia="Times New Roman" w:hAnsi="Times New Roman" w:cs="Times New Roman"/>
          <w:sz w:val="24"/>
          <w:szCs w:val="24"/>
          <w:lang w:eastAsia="fr-FR"/>
        </w:rPr>
        <w:t>, enseignant à Bondy (Seine-Saint-Denis). Ainsi le chapitre sur Rome et Athènes, en classe de 2</w:t>
      </w:r>
      <w:r w:rsidRPr="00A05836">
        <w:rPr>
          <w:rFonts w:ascii="Times New Roman" w:eastAsia="Times New Roman" w:hAnsi="Times New Roman" w:cs="Times New Roman"/>
          <w:sz w:val="24"/>
          <w:szCs w:val="24"/>
          <w:vertAlign w:val="superscript"/>
          <w:lang w:eastAsia="fr-FR"/>
        </w:rPr>
        <w:t>de</w:t>
      </w:r>
      <w:r w:rsidRPr="00A05836">
        <w:rPr>
          <w:rFonts w:ascii="Times New Roman" w:eastAsia="Times New Roman" w:hAnsi="Times New Roman" w:cs="Times New Roman"/>
          <w:sz w:val="24"/>
          <w:szCs w:val="24"/>
          <w:lang w:eastAsia="fr-FR"/>
        </w:rPr>
        <w:t xml:space="preserve">, </w:t>
      </w:r>
      <w:r w:rsidRPr="00A05836">
        <w:rPr>
          <w:rFonts w:ascii="Times New Roman" w:eastAsia="Times New Roman" w:hAnsi="Times New Roman" w:cs="Times New Roman"/>
          <w:i/>
          <w:iCs/>
          <w:sz w:val="24"/>
          <w:szCs w:val="24"/>
          <w:lang w:eastAsia="fr-FR"/>
        </w:rPr>
        <w:t xml:space="preserve">« vise à rappeler que l’Antiquité méditerranéenne est le creuset de l’Europe », </w:t>
      </w:r>
      <w:r w:rsidRPr="00A05836">
        <w:rPr>
          <w:rFonts w:ascii="Times New Roman" w:eastAsia="Times New Roman" w:hAnsi="Times New Roman" w:cs="Times New Roman"/>
          <w:sz w:val="24"/>
          <w:szCs w:val="24"/>
          <w:lang w:eastAsia="fr-FR"/>
        </w:rPr>
        <w:t>précise le projet mis en ligne par le Conseil supérieur des programmes.</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En géographie, l’actuel programme de première est réputé fastidieux, même s’il a été allégé en 2012. Si on n’y trouve plus « Les espaces de production agricole en lien avec les marchés européens et mondiaux »</w:t>
      </w:r>
      <w:r w:rsidRPr="00A05836">
        <w:rPr>
          <w:rFonts w:ascii="Times New Roman" w:eastAsia="Times New Roman" w:hAnsi="Times New Roman" w:cs="Times New Roman"/>
          <w:i/>
          <w:iCs/>
          <w:sz w:val="24"/>
          <w:szCs w:val="24"/>
          <w:lang w:eastAsia="fr-FR"/>
        </w:rPr>
        <w:t>,</w:t>
      </w:r>
      <w:r w:rsidRPr="00A05836">
        <w:rPr>
          <w:rFonts w:ascii="Times New Roman" w:eastAsia="Times New Roman" w:hAnsi="Times New Roman" w:cs="Times New Roman"/>
          <w:sz w:val="24"/>
          <w:szCs w:val="24"/>
          <w:lang w:eastAsia="fr-FR"/>
        </w:rPr>
        <w:t xml:space="preserve"> sont toujours au programme « Les dynamiques des espaces productifs dans la mondialisation »,</w:t>
      </w:r>
      <w:r w:rsidRPr="00A05836">
        <w:rPr>
          <w:rFonts w:ascii="Times New Roman" w:eastAsia="Times New Roman" w:hAnsi="Times New Roman" w:cs="Times New Roman"/>
          <w:i/>
          <w:iCs/>
          <w:sz w:val="24"/>
          <w:szCs w:val="24"/>
          <w:lang w:eastAsia="fr-FR"/>
        </w:rPr>
        <w:t xml:space="preserve"> </w:t>
      </w:r>
      <w:r w:rsidRPr="00A05836">
        <w:rPr>
          <w:rFonts w:ascii="Times New Roman" w:eastAsia="Times New Roman" w:hAnsi="Times New Roman" w:cs="Times New Roman"/>
          <w:sz w:val="24"/>
          <w:szCs w:val="24"/>
          <w:lang w:eastAsia="fr-FR"/>
        </w:rPr>
        <w:t xml:space="preserve">ou encore « Les territoires ultramarins de l’Union européenne et leur développement ». Désormais, les différents chapitres comme </w:t>
      </w:r>
      <w:proofErr w:type="gramStart"/>
      <w:r w:rsidRPr="00A05836">
        <w:rPr>
          <w:rFonts w:ascii="Times New Roman" w:eastAsia="Times New Roman" w:hAnsi="Times New Roman" w:cs="Times New Roman"/>
          <w:sz w:val="24"/>
          <w:szCs w:val="24"/>
          <w:lang w:eastAsia="fr-FR"/>
        </w:rPr>
        <w:t>la métropolisation</w:t>
      </w:r>
      <w:proofErr w:type="gramEnd"/>
      <w:r w:rsidRPr="00A05836">
        <w:rPr>
          <w:rFonts w:ascii="Times New Roman" w:eastAsia="Times New Roman" w:hAnsi="Times New Roman" w:cs="Times New Roman"/>
          <w:sz w:val="24"/>
          <w:szCs w:val="24"/>
          <w:lang w:eastAsia="fr-FR"/>
        </w:rPr>
        <w:t>, la production, ou la ruralité devront proposer des recentrages géographiques sur la France. Un changement d’échelle un peu difficile à intégrer dans chaque chapitre, mais néanmoins fécond, jugent les enseignants.</w:t>
      </w:r>
    </w:p>
    <w:p w:rsidR="00A05836" w:rsidRPr="00A05836" w:rsidRDefault="00A05836" w:rsidP="00A05836">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b/>
          <w:bCs/>
          <w:sz w:val="24"/>
          <w:szCs w:val="24"/>
          <w:lang w:eastAsia="fr-FR"/>
        </w:rPr>
        <w:t>En français, célébration du génie national</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Le programme de français, matière évaluée par une épreuve du bac à la fin de la 1</w:t>
      </w:r>
      <w:r w:rsidRPr="00A05836">
        <w:rPr>
          <w:rFonts w:ascii="Times New Roman" w:eastAsia="Times New Roman" w:hAnsi="Times New Roman" w:cs="Times New Roman"/>
          <w:sz w:val="24"/>
          <w:szCs w:val="24"/>
          <w:vertAlign w:val="superscript"/>
          <w:lang w:eastAsia="fr-FR"/>
        </w:rPr>
        <w:t>re</w:t>
      </w:r>
      <w:r w:rsidRPr="00A05836">
        <w:rPr>
          <w:rFonts w:ascii="Times New Roman" w:eastAsia="Times New Roman" w:hAnsi="Times New Roman" w:cs="Times New Roman"/>
          <w:sz w:val="24"/>
          <w:szCs w:val="24"/>
          <w:lang w:eastAsia="fr-FR"/>
        </w:rPr>
        <w:t>, sera également transformé</w:t>
      </w:r>
      <w:r w:rsidRPr="00A05836">
        <w:rPr>
          <w:rFonts w:ascii="Times New Roman" w:eastAsia="Times New Roman" w:hAnsi="Times New Roman" w:cs="Times New Roman"/>
          <w:i/>
          <w:iCs/>
          <w:sz w:val="24"/>
          <w:szCs w:val="24"/>
          <w:lang w:eastAsia="fr-FR"/>
        </w:rPr>
        <w:t>.</w:t>
      </w:r>
      <w:r w:rsidRPr="00A05836">
        <w:rPr>
          <w:rFonts w:ascii="Times New Roman" w:eastAsia="Times New Roman" w:hAnsi="Times New Roman" w:cs="Times New Roman"/>
          <w:sz w:val="24"/>
          <w:szCs w:val="24"/>
          <w:lang w:eastAsia="fr-FR"/>
        </w:rPr>
        <w:t xml:space="preserve"> Sur deux ans, les élèves verront toujours les quatre grands « genres » littéraires que sont la poésie, le théâtre, le roman et l’argumentation, organisés dans des périodes chronologiques larges comme « La poésie du Moyen Age au XVIII</w:t>
      </w:r>
      <w:r w:rsidRPr="00A05836">
        <w:rPr>
          <w:rFonts w:ascii="Times New Roman" w:eastAsia="Times New Roman" w:hAnsi="Times New Roman" w:cs="Times New Roman"/>
          <w:sz w:val="24"/>
          <w:szCs w:val="24"/>
          <w:vertAlign w:val="superscript"/>
          <w:lang w:eastAsia="fr-FR"/>
        </w:rPr>
        <w:t>e</w:t>
      </w:r>
      <w:r w:rsidRPr="00A05836">
        <w:rPr>
          <w:rFonts w:ascii="Times New Roman" w:eastAsia="Times New Roman" w:hAnsi="Times New Roman" w:cs="Times New Roman"/>
          <w:sz w:val="24"/>
          <w:szCs w:val="24"/>
          <w:lang w:eastAsia="fr-FR"/>
        </w:rPr>
        <w:t> siècle », au programme de 2</w:t>
      </w:r>
      <w:r w:rsidRPr="00A05836">
        <w:rPr>
          <w:rFonts w:ascii="Times New Roman" w:eastAsia="Times New Roman" w:hAnsi="Times New Roman" w:cs="Times New Roman"/>
          <w:sz w:val="24"/>
          <w:szCs w:val="24"/>
          <w:vertAlign w:val="superscript"/>
          <w:lang w:eastAsia="fr-FR"/>
        </w:rPr>
        <w:t>de</w:t>
      </w:r>
      <w:r w:rsidRPr="00A05836">
        <w:rPr>
          <w:rFonts w:ascii="Times New Roman" w:eastAsia="Times New Roman" w:hAnsi="Times New Roman" w:cs="Times New Roman"/>
          <w:sz w:val="24"/>
          <w:szCs w:val="24"/>
          <w:lang w:eastAsia="fr-FR"/>
        </w:rPr>
        <w:t>. Mais le sujet d’invention est supprimé de l’épreuve écrite du baccalauréat et des œuvres imposées, destinées à être réutilisées dans la dissertation, seront au programme en 1</w:t>
      </w:r>
      <w:r w:rsidRPr="00A05836">
        <w:rPr>
          <w:rFonts w:ascii="Times New Roman" w:eastAsia="Times New Roman" w:hAnsi="Times New Roman" w:cs="Times New Roman"/>
          <w:sz w:val="24"/>
          <w:szCs w:val="24"/>
          <w:vertAlign w:val="superscript"/>
          <w:lang w:eastAsia="fr-FR"/>
        </w:rPr>
        <w:t>re</w:t>
      </w:r>
      <w:r w:rsidRPr="00A05836">
        <w:rPr>
          <w:rFonts w:ascii="Times New Roman" w:eastAsia="Times New Roman" w:hAnsi="Times New Roman" w:cs="Times New Roman"/>
          <w:sz w:val="24"/>
          <w:szCs w:val="24"/>
          <w:lang w:eastAsia="fr-FR"/>
        </w:rPr>
        <w:t>. Un « carnet de lecture » tenu à jour par l’élève jusqu’au bac devrait également apparaître ; il servira à alimenter un dossier documentaire présenté à l’oral.</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La progression chronologique rappelle un peu </w:t>
      </w:r>
      <w:r w:rsidRPr="00A05836">
        <w:rPr>
          <w:rFonts w:ascii="Times New Roman" w:eastAsia="Times New Roman" w:hAnsi="Times New Roman" w:cs="Times New Roman"/>
          <w:i/>
          <w:iCs/>
          <w:sz w:val="24"/>
          <w:szCs w:val="24"/>
          <w:lang w:eastAsia="fr-FR"/>
        </w:rPr>
        <w:t xml:space="preserve">« le Lagarde et Michard », </w:t>
      </w:r>
      <w:r w:rsidRPr="00A05836">
        <w:rPr>
          <w:rFonts w:ascii="Times New Roman" w:eastAsia="Times New Roman" w:hAnsi="Times New Roman" w:cs="Times New Roman"/>
          <w:sz w:val="24"/>
          <w:szCs w:val="24"/>
          <w:lang w:eastAsia="fr-FR"/>
        </w:rPr>
        <w:t xml:space="preserve">concède Aude Paul, enseignante à Bobigny (Seine-Saint-Denis), en référence au célèbre manuel de littérature française considéré aujourd’hui comme vieillot, avec sa progression par siècles et sa glorification du génie national. </w:t>
      </w:r>
      <w:r w:rsidRPr="00A05836">
        <w:rPr>
          <w:rFonts w:ascii="Times New Roman" w:eastAsia="Times New Roman" w:hAnsi="Times New Roman" w:cs="Times New Roman"/>
          <w:i/>
          <w:iCs/>
          <w:sz w:val="24"/>
          <w:szCs w:val="24"/>
          <w:lang w:eastAsia="fr-FR"/>
        </w:rPr>
        <w:t>« Tout ce qui est problématique est mis de côté, c’est un programme de célébration. Or, le français n’est pas une matière pour célébrer, mais pour interroger »,</w:t>
      </w:r>
      <w:r w:rsidRPr="00A05836">
        <w:rPr>
          <w:rFonts w:ascii="Times New Roman" w:eastAsia="Times New Roman" w:hAnsi="Times New Roman" w:cs="Times New Roman"/>
          <w:sz w:val="24"/>
          <w:szCs w:val="24"/>
          <w:lang w:eastAsia="fr-FR"/>
        </w:rPr>
        <w:t xml:space="preserve"> observe-t-elle.</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Pour les ouvrages imposés, les enseignantes interrogées craignent que les choix suivent la même pente que le reste du programme, soit des œuvres obligatoires </w:t>
      </w:r>
      <w:r w:rsidRPr="00A05836">
        <w:rPr>
          <w:rFonts w:ascii="Times New Roman" w:eastAsia="Times New Roman" w:hAnsi="Times New Roman" w:cs="Times New Roman"/>
          <w:i/>
          <w:iCs/>
          <w:sz w:val="24"/>
          <w:szCs w:val="24"/>
          <w:lang w:eastAsia="fr-FR"/>
        </w:rPr>
        <w:t>« très patrimoniales »,</w:t>
      </w:r>
      <w:r w:rsidRPr="00A05836">
        <w:rPr>
          <w:rFonts w:ascii="Times New Roman" w:eastAsia="Times New Roman" w:hAnsi="Times New Roman" w:cs="Times New Roman"/>
          <w:sz w:val="24"/>
          <w:szCs w:val="24"/>
          <w:lang w:eastAsia="fr-FR"/>
        </w:rPr>
        <w:t xml:space="preserve"> note Ingrid </w:t>
      </w:r>
      <w:proofErr w:type="spellStart"/>
      <w:r w:rsidRPr="00A05836">
        <w:rPr>
          <w:rFonts w:ascii="Times New Roman" w:eastAsia="Times New Roman" w:hAnsi="Times New Roman" w:cs="Times New Roman"/>
          <w:sz w:val="24"/>
          <w:szCs w:val="24"/>
          <w:lang w:eastAsia="fr-FR"/>
        </w:rPr>
        <w:t>Benel</w:t>
      </w:r>
      <w:proofErr w:type="spellEnd"/>
      <w:r w:rsidRPr="00A05836">
        <w:rPr>
          <w:rFonts w:ascii="Times New Roman" w:eastAsia="Times New Roman" w:hAnsi="Times New Roman" w:cs="Times New Roman"/>
          <w:sz w:val="24"/>
          <w:szCs w:val="24"/>
          <w:lang w:eastAsia="fr-FR"/>
        </w:rPr>
        <w:t xml:space="preserve">, professeure de français à Sarcelles (Val-d’Oise), qui comprend cependant la volonté de reprendre les choses en main. Jusqu’à présent, les enseignants déterminent une série de textes sur lesquels l’élève peut être interrogé à l’oral. </w:t>
      </w:r>
      <w:r w:rsidRPr="00A05836">
        <w:rPr>
          <w:rFonts w:ascii="Times New Roman" w:eastAsia="Times New Roman" w:hAnsi="Times New Roman" w:cs="Times New Roman"/>
          <w:i/>
          <w:iCs/>
          <w:sz w:val="24"/>
          <w:szCs w:val="24"/>
          <w:lang w:eastAsia="fr-FR"/>
        </w:rPr>
        <w:t>« Lors de la session 2018, j’ai vu des listes composées uniquement d’auteurs du XX</w:t>
      </w:r>
      <w:r w:rsidRPr="00A05836">
        <w:rPr>
          <w:rFonts w:ascii="Times New Roman" w:eastAsia="Times New Roman" w:hAnsi="Times New Roman" w:cs="Times New Roman"/>
          <w:i/>
          <w:iCs/>
          <w:sz w:val="24"/>
          <w:szCs w:val="24"/>
          <w:vertAlign w:val="superscript"/>
          <w:lang w:eastAsia="fr-FR"/>
        </w:rPr>
        <w:t>e</w:t>
      </w:r>
      <w:r w:rsidRPr="00A05836">
        <w:rPr>
          <w:rFonts w:ascii="Times New Roman" w:eastAsia="Times New Roman" w:hAnsi="Times New Roman" w:cs="Times New Roman"/>
          <w:i/>
          <w:iCs/>
          <w:sz w:val="24"/>
          <w:szCs w:val="24"/>
          <w:lang w:eastAsia="fr-FR"/>
        </w:rPr>
        <w:t> siècle. Ce n’est pas suffisamment ambitieux »,</w:t>
      </w:r>
      <w:r w:rsidRPr="00A05836">
        <w:rPr>
          <w:rFonts w:ascii="Times New Roman" w:eastAsia="Times New Roman" w:hAnsi="Times New Roman" w:cs="Times New Roman"/>
          <w:sz w:val="24"/>
          <w:szCs w:val="24"/>
          <w:lang w:eastAsia="fr-FR"/>
        </w:rPr>
        <w:t xml:space="preserve"> estime-t-elle.</w:t>
      </w:r>
    </w:p>
    <w:p w:rsidR="00A05836" w:rsidRPr="00A05836" w:rsidRDefault="00A05836" w:rsidP="00A05836">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b/>
          <w:bCs/>
          <w:sz w:val="24"/>
          <w:szCs w:val="24"/>
          <w:lang w:eastAsia="fr-FR"/>
        </w:rPr>
        <w:t>En SES, microéconomie et manque de pluralisme</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En sciences économiques et sociales (SES), le projet de programme de 2</w:t>
      </w:r>
      <w:r w:rsidRPr="00A05836">
        <w:rPr>
          <w:rFonts w:ascii="Times New Roman" w:eastAsia="Times New Roman" w:hAnsi="Times New Roman" w:cs="Times New Roman"/>
          <w:sz w:val="24"/>
          <w:szCs w:val="24"/>
          <w:vertAlign w:val="superscript"/>
          <w:lang w:eastAsia="fr-FR"/>
        </w:rPr>
        <w:t>de</w:t>
      </w:r>
      <w:r w:rsidRPr="00A05836">
        <w:rPr>
          <w:rFonts w:ascii="Times New Roman" w:eastAsia="Times New Roman" w:hAnsi="Times New Roman" w:cs="Times New Roman"/>
          <w:sz w:val="24"/>
          <w:szCs w:val="24"/>
          <w:lang w:eastAsia="fr-FR"/>
        </w:rPr>
        <w:t>, comme celui de spécialité en 1</w:t>
      </w:r>
      <w:r w:rsidRPr="00A05836">
        <w:rPr>
          <w:rFonts w:ascii="Times New Roman" w:eastAsia="Times New Roman" w:hAnsi="Times New Roman" w:cs="Times New Roman"/>
          <w:sz w:val="24"/>
          <w:szCs w:val="24"/>
          <w:vertAlign w:val="superscript"/>
          <w:lang w:eastAsia="fr-FR"/>
        </w:rPr>
        <w:t>re</w:t>
      </w:r>
      <w:r w:rsidRPr="00A05836">
        <w:rPr>
          <w:rFonts w:ascii="Times New Roman" w:eastAsia="Times New Roman" w:hAnsi="Times New Roman" w:cs="Times New Roman"/>
          <w:sz w:val="24"/>
          <w:szCs w:val="24"/>
          <w:lang w:eastAsia="fr-FR"/>
        </w:rPr>
        <w:t xml:space="preserve">, est dominé par la microéconomie. Contacté par </w:t>
      </w:r>
      <w:r w:rsidRPr="00A05836">
        <w:rPr>
          <w:rFonts w:ascii="Times New Roman" w:eastAsia="Times New Roman" w:hAnsi="Times New Roman" w:cs="Times New Roman"/>
          <w:i/>
          <w:iCs/>
          <w:sz w:val="24"/>
          <w:szCs w:val="24"/>
          <w:lang w:eastAsia="fr-FR"/>
        </w:rPr>
        <w:t>Le Monde,</w:t>
      </w:r>
      <w:r w:rsidRPr="00A05836">
        <w:rPr>
          <w:rFonts w:ascii="Times New Roman" w:eastAsia="Times New Roman" w:hAnsi="Times New Roman" w:cs="Times New Roman"/>
          <w:sz w:val="24"/>
          <w:szCs w:val="24"/>
          <w:lang w:eastAsia="fr-FR"/>
        </w:rPr>
        <w:t xml:space="preserve"> Philippe </w:t>
      </w:r>
      <w:proofErr w:type="spellStart"/>
      <w:r w:rsidRPr="00A05836">
        <w:rPr>
          <w:rFonts w:ascii="Times New Roman" w:eastAsia="Times New Roman" w:hAnsi="Times New Roman" w:cs="Times New Roman"/>
          <w:sz w:val="24"/>
          <w:szCs w:val="24"/>
          <w:lang w:eastAsia="fr-FR"/>
        </w:rPr>
        <w:t>Aghion</w:t>
      </w:r>
      <w:proofErr w:type="spellEnd"/>
      <w:r w:rsidRPr="00A05836">
        <w:rPr>
          <w:rFonts w:ascii="Times New Roman" w:eastAsia="Times New Roman" w:hAnsi="Times New Roman" w:cs="Times New Roman"/>
          <w:sz w:val="24"/>
          <w:szCs w:val="24"/>
          <w:lang w:eastAsia="fr-FR"/>
        </w:rPr>
        <w:t xml:space="preserve">, économiste proche d’Emmanuel Macron qui a piloté l’écriture des programmes, défend une entrée dans les disciplines par les modèles et la microéconomie, qui doit permettre aux élèves d’avoir une </w:t>
      </w:r>
      <w:r w:rsidRPr="00A05836">
        <w:rPr>
          <w:rFonts w:ascii="Times New Roman" w:eastAsia="Times New Roman" w:hAnsi="Times New Roman" w:cs="Times New Roman"/>
          <w:i/>
          <w:iCs/>
          <w:sz w:val="24"/>
          <w:szCs w:val="24"/>
          <w:lang w:eastAsia="fr-FR"/>
        </w:rPr>
        <w:t xml:space="preserve">« boîte à outils dans chaque discipline » </w:t>
      </w:r>
      <w:r w:rsidRPr="00A05836">
        <w:rPr>
          <w:rFonts w:ascii="Times New Roman" w:eastAsia="Times New Roman" w:hAnsi="Times New Roman" w:cs="Times New Roman"/>
          <w:sz w:val="24"/>
          <w:szCs w:val="24"/>
          <w:lang w:eastAsia="fr-FR"/>
        </w:rPr>
        <w:t xml:space="preserve">avant de </w:t>
      </w:r>
      <w:r w:rsidRPr="00A05836">
        <w:rPr>
          <w:rFonts w:ascii="Times New Roman" w:eastAsia="Times New Roman" w:hAnsi="Times New Roman" w:cs="Times New Roman"/>
          <w:i/>
          <w:iCs/>
          <w:sz w:val="24"/>
          <w:szCs w:val="24"/>
          <w:lang w:eastAsia="fr-FR"/>
        </w:rPr>
        <w:t>« croiser les regards »</w:t>
      </w:r>
      <w:r w:rsidRPr="00A05836">
        <w:rPr>
          <w:rFonts w:ascii="Times New Roman" w:eastAsia="Times New Roman" w:hAnsi="Times New Roman" w:cs="Times New Roman"/>
          <w:sz w:val="24"/>
          <w:szCs w:val="24"/>
          <w:lang w:eastAsia="fr-FR"/>
        </w:rPr>
        <w:t>.</w:t>
      </w:r>
      <w:r w:rsidRPr="00A05836">
        <w:rPr>
          <w:rFonts w:ascii="Times New Roman" w:eastAsia="Times New Roman" w:hAnsi="Times New Roman" w:cs="Times New Roman"/>
          <w:i/>
          <w:iCs/>
          <w:sz w:val="24"/>
          <w:szCs w:val="24"/>
          <w:lang w:eastAsia="fr-FR"/>
        </w:rPr>
        <w:t xml:space="preserve"> </w:t>
      </w:r>
      <w:r w:rsidRPr="00A05836">
        <w:rPr>
          <w:rFonts w:ascii="Times New Roman" w:eastAsia="Times New Roman" w:hAnsi="Times New Roman" w:cs="Times New Roman"/>
          <w:sz w:val="24"/>
          <w:szCs w:val="24"/>
          <w:lang w:eastAsia="fr-FR"/>
        </w:rPr>
        <w:t xml:space="preserve">L’économiste rappelle par ailleurs que le programme de terminale, qui n’a pas encore été communiqué, sera consacré en majeure partie à la macroéconomie. </w:t>
      </w:r>
      <w:r w:rsidRPr="00A05836">
        <w:rPr>
          <w:rFonts w:ascii="Times New Roman" w:eastAsia="Times New Roman" w:hAnsi="Times New Roman" w:cs="Times New Roman"/>
          <w:i/>
          <w:iCs/>
          <w:sz w:val="24"/>
          <w:szCs w:val="24"/>
          <w:lang w:eastAsia="fr-FR"/>
        </w:rPr>
        <w:t xml:space="preserve">« Mais nos élèves ont besoin de maîtriser la microéconomie avant de comprendre les grands enjeux », </w:t>
      </w:r>
      <w:r w:rsidRPr="00A05836">
        <w:rPr>
          <w:rFonts w:ascii="Times New Roman" w:eastAsia="Times New Roman" w:hAnsi="Times New Roman" w:cs="Times New Roman"/>
          <w:sz w:val="24"/>
          <w:szCs w:val="24"/>
          <w:lang w:eastAsia="fr-FR"/>
        </w:rPr>
        <w:t>martèle-t-il.</w:t>
      </w:r>
    </w:p>
    <w:p w:rsidR="00A05836" w:rsidRPr="00A05836" w:rsidRDefault="00A05836" w:rsidP="00A05836">
      <w:pPr>
        <w:spacing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Plusieurs associations d’enseignants et de chercheurs ont demandé une réécriture complète des programmes de sciences économiques et sociales</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Néanmoins, les projets de programmes font grincer des dents, à tel point que plusieurs associations d’enseignants et de chercheurs ont demandé leur réécriture complète. Depuis de nombreuses années, une partie des professeurs d’économie du lycée s’émeuvent de cette prédominance de la microéconomie, mais le nouveau programme est jugé </w:t>
      </w:r>
      <w:r w:rsidRPr="00A05836">
        <w:rPr>
          <w:rFonts w:ascii="Times New Roman" w:eastAsia="Times New Roman" w:hAnsi="Times New Roman" w:cs="Times New Roman"/>
          <w:i/>
          <w:iCs/>
          <w:sz w:val="24"/>
          <w:szCs w:val="24"/>
          <w:lang w:eastAsia="fr-FR"/>
        </w:rPr>
        <w:t>« particulièrement technique »</w:t>
      </w:r>
      <w:r w:rsidRPr="00A05836">
        <w:rPr>
          <w:rFonts w:ascii="Times New Roman" w:eastAsia="Times New Roman" w:hAnsi="Times New Roman" w:cs="Times New Roman"/>
          <w:sz w:val="24"/>
          <w:szCs w:val="24"/>
          <w:lang w:eastAsia="fr-FR"/>
        </w:rPr>
        <w:t xml:space="preserve">. Pour Camille </w:t>
      </w:r>
      <w:proofErr w:type="spellStart"/>
      <w:r w:rsidRPr="00A05836">
        <w:rPr>
          <w:rFonts w:ascii="Times New Roman" w:eastAsia="Times New Roman" w:hAnsi="Times New Roman" w:cs="Times New Roman"/>
          <w:sz w:val="24"/>
          <w:szCs w:val="24"/>
          <w:lang w:eastAsia="fr-FR"/>
        </w:rPr>
        <w:t>Aymard</w:t>
      </w:r>
      <w:proofErr w:type="spellEnd"/>
      <w:r w:rsidRPr="00A05836">
        <w:rPr>
          <w:rFonts w:ascii="Times New Roman" w:eastAsia="Times New Roman" w:hAnsi="Times New Roman" w:cs="Times New Roman"/>
          <w:sz w:val="24"/>
          <w:szCs w:val="24"/>
          <w:lang w:eastAsia="fr-FR"/>
        </w:rPr>
        <w:t xml:space="preserve">, enseignante en SES à Stains (Seine-Saint-Denis), c’est </w:t>
      </w:r>
      <w:r w:rsidRPr="00A05836">
        <w:rPr>
          <w:rFonts w:ascii="Times New Roman" w:eastAsia="Times New Roman" w:hAnsi="Times New Roman" w:cs="Times New Roman"/>
          <w:i/>
          <w:iCs/>
          <w:sz w:val="24"/>
          <w:szCs w:val="24"/>
          <w:lang w:eastAsia="fr-FR"/>
        </w:rPr>
        <w:t>« mal connaître »</w:t>
      </w:r>
      <w:r w:rsidRPr="00A05836">
        <w:rPr>
          <w:rFonts w:ascii="Times New Roman" w:eastAsia="Times New Roman" w:hAnsi="Times New Roman" w:cs="Times New Roman"/>
          <w:sz w:val="24"/>
          <w:szCs w:val="24"/>
          <w:lang w:eastAsia="fr-FR"/>
        </w:rPr>
        <w:t xml:space="preserve"> les intérêts des élèves.</w:t>
      </w:r>
      <w:r w:rsidRPr="00A05836">
        <w:rPr>
          <w:rFonts w:ascii="Times New Roman" w:eastAsia="Times New Roman" w:hAnsi="Times New Roman" w:cs="Times New Roman"/>
          <w:i/>
          <w:iCs/>
          <w:sz w:val="24"/>
          <w:szCs w:val="24"/>
          <w:lang w:eastAsia="fr-FR"/>
        </w:rPr>
        <w:t xml:space="preserve"> « Ils ne vont pas comprendre de quoi on leur parle. Il faut commencer par des questions concrètes comme le chômage, et leur montrer des outils ensuite. Ce sont des programmes très politiques, centrés sur l’économie de marché »,</w:t>
      </w:r>
      <w:r w:rsidRPr="00A05836">
        <w:rPr>
          <w:rFonts w:ascii="Times New Roman" w:eastAsia="Times New Roman" w:hAnsi="Times New Roman" w:cs="Times New Roman"/>
          <w:sz w:val="24"/>
          <w:szCs w:val="24"/>
          <w:lang w:eastAsia="fr-FR"/>
        </w:rPr>
        <w:t xml:space="preserve"> déplore-t-elle. En spécialité SES en 1</w:t>
      </w:r>
      <w:r w:rsidRPr="00A05836">
        <w:rPr>
          <w:rFonts w:ascii="Times New Roman" w:eastAsia="Times New Roman" w:hAnsi="Times New Roman" w:cs="Times New Roman"/>
          <w:sz w:val="24"/>
          <w:szCs w:val="24"/>
          <w:vertAlign w:val="superscript"/>
          <w:lang w:eastAsia="fr-FR"/>
        </w:rPr>
        <w:t>re</w:t>
      </w:r>
      <w:r w:rsidRPr="00A05836">
        <w:rPr>
          <w:rFonts w:ascii="Times New Roman" w:eastAsia="Times New Roman" w:hAnsi="Times New Roman" w:cs="Times New Roman"/>
          <w:sz w:val="24"/>
          <w:szCs w:val="24"/>
          <w:lang w:eastAsia="fr-FR"/>
        </w:rPr>
        <w:t>, trois chapitres seront consacrés au marché.</w:t>
      </w:r>
    </w:p>
    <w:p w:rsidR="00A05836" w:rsidRPr="00A05836" w:rsidRDefault="00A05836" w:rsidP="00A05836">
      <w:pPr>
        <w:spacing w:after="0"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Article réservé à nos abonnés Lire aussi </w:t>
      </w:r>
      <w:hyperlink r:id="rId22" w:history="1">
        <w:r w:rsidRPr="00A05836">
          <w:rPr>
            <w:rFonts w:ascii="Times New Roman" w:eastAsia="Times New Roman" w:hAnsi="Times New Roman" w:cs="Times New Roman"/>
            <w:color w:val="0000FF"/>
            <w:sz w:val="24"/>
            <w:szCs w:val="24"/>
            <w:u w:val="single"/>
            <w:lang w:eastAsia="fr-FR"/>
          </w:rPr>
          <w:t>Réforme des programmes de SES : « Un risque de marginalisation de cette discipline au lycée »</w:t>
        </w:r>
      </w:hyperlink>
      <w:r w:rsidRPr="00A05836">
        <w:rPr>
          <w:rFonts w:ascii="Times New Roman" w:eastAsia="Times New Roman" w:hAnsi="Times New Roman" w:cs="Times New Roman"/>
          <w:sz w:val="24"/>
          <w:szCs w:val="24"/>
          <w:lang w:eastAsia="fr-FR"/>
        </w:rPr>
        <w:t xml:space="preserve"> </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i/>
          <w:iCs/>
          <w:sz w:val="24"/>
          <w:szCs w:val="24"/>
          <w:lang w:eastAsia="fr-FR"/>
        </w:rPr>
        <w:t xml:space="preserve">« C’est comme si on voulait parler de la société sans entrer dedans », </w:t>
      </w:r>
      <w:r w:rsidRPr="00A05836">
        <w:rPr>
          <w:rFonts w:ascii="Times New Roman" w:eastAsia="Times New Roman" w:hAnsi="Times New Roman" w:cs="Times New Roman"/>
          <w:sz w:val="24"/>
          <w:szCs w:val="24"/>
          <w:lang w:eastAsia="fr-FR"/>
        </w:rPr>
        <w:t xml:space="preserve">résume Cloé </w:t>
      </w:r>
      <w:proofErr w:type="spellStart"/>
      <w:r w:rsidRPr="00A05836">
        <w:rPr>
          <w:rFonts w:ascii="Times New Roman" w:eastAsia="Times New Roman" w:hAnsi="Times New Roman" w:cs="Times New Roman"/>
          <w:sz w:val="24"/>
          <w:szCs w:val="24"/>
          <w:lang w:eastAsia="fr-FR"/>
        </w:rPr>
        <w:t>Gobert</w:t>
      </w:r>
      <w:proofErr w:type="spellEnd"/>
      <w:r w:rsidRPr="00A05836">
        <w:rPr>
          <w:rFonts w:ascii="Times New Roman" w:eastAsia="Times New Roman" w:hAnsi="Times New Roman" w:cs="Times New Roman"/>
          <w:sz w:val="24"/>
          <w:szCs w:val="24"/>
          <w:lang w:eastAsia="fr-FR"/>
        </w:rPr>
        <w:t>, enseignante à Arras (Pas-de-Calais). La notion de classes sociales ne sera pas vue avant la terminale, de sorte que,</w:t>
      </w:r>
      <w:r w:rsidRPr="00A05836">
        <w:rPr>
          <w:rFonts w:ascii="Times New Roman" w:eastAsia="Times New Roman" w:hAnsi="Times New Roman" w:cs="Times New Roman"/>
          <w:i/>
          <w:iCs/>
          <w:sz w:val="24"/>
          <w:szCs w:val="24"/>
          <w:lang w:eastAsia="fr-FR"/>
        </w:rPr>
        <w:t xml:space="preserve"> « au bout de deux ans de SES, les élèves ne sauront pas ce qu’est un employé ou un cadre »,</w:t>
      </w:r>
      <w:r w:rsidRPr="00A05836">
        <w:rPr>
          <w:rFonts w:ascii="Times New Roman" w:eastAsia="Times New Roman" w:hAnsi="Times New Roman" w:cs="Times New Roman"/>
          <w:sz w:val="24"/>
          <w:szCs w:val="24"/>
          <w:lang w:eastAsia="fr-FR"/>
        </w:rPr>
        <w:t xml:space="preserve"> regrette Camille </w:t>
      </w:r>
      <w:proofErr w:type="spellStart"/>
      <w:r w:rsidRPr="00A05836">
        <w:rPr>
          <w:rFonts w:ascii="Times New Roman" w:eastAsia="Times New Roman" w:hAnsi="Times New Roman" w:cs="Times New Roman"/>
          <w:sz w:val="24"/>
          <w:szCs w:val="24"/>
          <w:lang w:eastAsia="fr-FR"/>
        </w:rPr>
        <w:t>Aymard</w:t>
      </w:r>
      <w:proofErr w:type="spellEnd"/>
      <w:r w:rsidRPr="00A05836">
        <w:rPr>
          <w:rFonts w:ascii="Times New Roman" w:eastAsia="Times New Roman" w:hAnsi="Times New Roman" w:cs="Times New Roman"/>
          <w:sz w:val="24"/>
          <w:szCs w:val="24"/>
          <w:lang w:eastAsia="fr-FR"/>
        </w:rPr>
        <w:t xml:space="preserve">. Des choix qui paraissent neutres mais ne le sont pas, selon les deux enseignantes. La faible part de thèmes transversaux rendrait impossible le dialogue entre les différentes matières (économie, sociologie, sciences politiques), au profit d’une orthodoxie théorique et au détriment d’un pluralisme cher aux enseignants. </w:t>
      </w:r>
      <w:r w:rsidRPr="00A05836">
        <w:rPr>
          <w:rFonts w:ascii="Times New Roman" w:eastAsia="Times New Roman" w:hAnsi="Times New Roman" w:cs="Times New Roman"/>
          <w:i/>
          <w:iCs/>
          <w:sz w:val="24"/>
          <w:szCs w:val="24"/>
          <w:lang w:eastAsia="fr-FR"/>
        </w:rPr>
        <w:t>« Les théories hétérodoxes font plus de place à cette intersection,</w:t>
      </w:r>
      <w:r w:rsidRPr="00A05836">
        <w:rPr>
          <w:rFonts w:ascii="Times New Roman" w:eastAsia="Times New Roman" w:hAnsi="Times New Roman" w:cs="Times New Roman"/>
          <w:sz w:val="24"/>
          <w:szCs w:val="24"/>
          <w:lang w:eastAsia="fr-FR"/>
        </w:rPr>
        <w:t xml:space="preserve"> rappelle Cloé </w:t>
      </w:r>
      <w:proofErr w:type="spellStart"/>
      <w:r w:rsidRPr="00A05836">
        <w:rPr>
          <w:rFonts w:ascii="Times New Roman" w:eastAsia="Times New Roman" w:hAnsi="Times New Roman" w:cs="Times New Roman"/>
          <w:sz w:val="24"/>
          <w:szCs w:val="24"/>
          <w:lang w:eastAsia="fr-FR"/>
        </w:rPr>
        <w:t>Gobert</w:t>
      </w:r>
      <w:proofErr w:type="spellEnd"/>
      <w:r w:rsidRPr="00A05836">
        <w:rPr>
          <w:rFonts w:ascii="Times New Roman" w:eastAsia="Times New Roman" w:hAnsi="Times New Roman" w:cs="Times New Roman"/>
          <w:sz w:val="24"/>
          <w:szCs w:val="24"/>
          <w:lang w:eastAsia="fr-FR"/>
        </w:rPr>
        <w:t xml:space="preserve">. </w:t>
      </w:r>
      <w:r w:rsidRPr="00A05836">
        <w:rPr>
          <w:rFonts w:ascii="Times New Roman" w:eastAsia="Times New Roman" w:hAnsi="Times New Roman" w:cs="Times New Roman"/>
          <w:i/>
          <w:iCs/>
          <w:sz w:val="24"/>
          <w:szCs w:val="24"/>
          <w:lang w:eastAsia="fr-FR"/>
        </w:rPr>
        <w:t xml:space="preserve">On nous pousse à présenter des vérités de tout temps, alors qu’elles doivent être replacées dans un contexte historique et croisées avec d’autres approches. » </w:t>
      </w:r>
    </w:p>
    <w:p w:rsidR="00A05836" w:rsidRPr="00A05836" w:rsidRDefault="00A05836" w:rsidP="00A05836">
      <w:pPr>
        <w:spacing w:before="100" w:beforeAutospacing="1" w:after="100" w:afterAutospacing="1" w:line="240" w:lineRule="auto"/>
        <w:rPr>
          <w:rFonts w:ascii="Times New Roman" w:eastAsia="Times New Roman" w:hAnsi="Times New Roman" w:cs="Times New Roman"/>
          <w:sz w:val="24"/>
          <w:szCs w:val="24"/>
          <w:lang w:eastAsia="fr-FR"/>
        </w:rPr>
      </w:pPr>
      <w:r w:rsidRPr="00A05836">
        <w:rPr>
          <w:rFonts w:ascii="Times New Roman" w:eastAsia="Times New Roman" w:hAnsi="Times New Roman" w:cs="Times New Roman"/>
          <w:sz w:val="24"/>
          <w:szCs w:val="24"/>
          <w:lang w:eastAsia="fr-FR"/>
        </w:rPr>
        <w:t xml:space="preserve">Violaine Morin </w:t>
      </w:r>
    </w:p>
    <w:p w:rsidR="00A05836" w:rsidRDefault="00A05836">
      <w:r>
        <w:br w:type="page"/>
      </w:r>
    </w:p>
    <w:p w:rsidR="00A05836" w:rsidRDefault="00A05836" w:rsidP="00A05836">
      <w:pPr>
        <w:pStyle w:val="Titre1"/>
      </w:pPr>
      <w:r>
        <w:t>Dans les lycées, l’inquiétude monte face à une « réforme précipitée »</w:t>
      </w:r>
    </w:p>
    <w:p w:rsidR="00A05836" w:rsidRDefault="00A05836" w:rsidP="00A05836">
      <w:pPr>
        <w:pStyle w:val="articledesc"/>
      </w:pPr>
      <w:r>
        <w:t>Choix des spécialités, enseignement des matières transversales et de l’informatique… Beaucoup de questions restent en suspens.</w:t>
      </w:r>
    </w:p>
    <w:p w:rsidR="00A05836" w:rsidRDefault="00A05836" w:rsidP="00A05836">
      <w:pPr>
        <w:pStyle w:val="meta"/>
      </w:pPr>
      <w:r>
        <w:rPr>
          <w:rStyle w:val="metaauthor"/>
        </w:rPr>
        <w:t>Par Violaine Morin</w:t>
      </w:r>
      <w:r>
        <w:t xml:space="preserve"> </w:t>
      </w:r>
      <w:r>
        <w:rPr>
          <w:rStyle w:val="metadate"/>
        </w:rPr>
        <w:t>Publié aujourd’hui à 11h28, mis à jour à 12h23</w:t>
      </w:r>
      <w:r>
        <w:t xml:space="preserve"> </w:t>
      </w:r>
    </w:p>
    <w:p w:rsidR="00A05836" w:rsidRDefault="00A05836" w:rsidP="00A05836">
      <w:pPr>
        <w:pStyle w:val="metareading-time"/>
      </w:pPr>
      <w:r>
        <w:rPr>
          <w:rStyle w:val="sr-only"/>
        </w:rPr>
        <w:t xml:space="preserve">Temps de </w:t>
      </w:r>
      <w:r>
        <w:t xml:space="preserve">Lecture 3 min. </w:t>
      </w:r>
    </w:p>
    <w:p w:rsidR="00A05836" w:rsidRDefault="00A05836" w:rsidP="00A05836">
      <w:pPr>
        <w:numPr>
          <w:ilvl w:val="0"/>
          <w:numId w:val="9"/>
        </w:numPr>
        <w:spacing w:before="100" w:beforeAutospacing="1" w:after="100" w:afterAutospacing="1" w:line="240" w:lineRule="auto"/>
      </w:pPr>
      <w:hyperlink r:id="rId23" w:history="1">
        <w:r>
          <w:rPr>
            <w:rStyle w:val="sr-only"/>
            <w:color w:val="0000FF"/>
            <w:u w:val="single"/>
          </w:rPr>
          <w:t>Partager sur Facebook</w:t>
        </w:r>
      </w:hyperlink>
      <w:r>
        <w:t xml:space="preserve"> </w:t>
      </w:r>
    </w:p>
    <w:p w:rsidR="00A05836" w:rsidRDefault="00A05836" w:rsidP="00A05836">
      <w:pPr>
        <w:numPr>
          <w:ilvl w:val="0"/>
          <w:numId w:val="9"/>
        </w:numPr>
        <w:spacing w:before="100" w:beforeAutospacing="1" w:after="100" w:afterAutospacing="1" w:line="240" w:lineRule="auto"/>
      </w:pPr>
      <w:hyperlink r:id="rId24" w:history="1">
        <w:r>
          <w:rPr>
            <w:rStyle w:val="sr-only"/>
            <w:color w:val="0000FF"/>
            <w:u w:val="single"/>
          </w:rPr>
          <w:t>Partager sur Twitter</w:t>
        </w:r>
      </w:hyperlink>
      <w:r>
        <w:t xml:space="preserve"> </w:t>
      </w:r>
    </w:p>
    <w:p w:rsidR="00A05836" w:rsidRDefault="00A05836" w:rsidP="00A05836">
      <w:pPr>
        <w:numPr>
          <w:ilvl w:val="0"/>
          <w:numId w:val="9"/>
        </w:numPr>
        <w:spacing w:before="100" w:beforeAutospacing="1" w:after="100" w:afterAutospacing="1" w:line="240" w:lineRule="auto"/>
      </w:pPr>
      <w:hyperlink r:id="rId25" w:history="1">
        <w:r>
          <w:rPr>
            <w:rStyle w:val="sr-only"/>
            <w:color w:val="0000FF"/>
            <w:u w:val="single"/>
          </w:rPr>
          <w:t>Envoyer par e-mail</w:t>
        </w:r>
      </w:hyperlink>
      <w:r>
        <w:t xml:space="preserve"> </w:t>
      </w:r>
    </w:p>
    <w:p w:rsidR="00A05836" w:rsidRDefault="00A05836" w:rsidP="00A05836">
      <w:pPr>
        <w:numPr>
          <w:ilvl w:val="0"/>
          <w:numId w:val="9"/>
        </w:numPr>
        <w:spacing w:before="100" w:beforeAutospacing="1" w:after="100" w:afterAutospacing="1" w:line="240" w:lineRule="auto"/>
      </w:pPr>
      <w:hyperlink r:id="rId26" w:history="1">
        <w:r>
          <w:rPr>
            <w:rStyle w:val="sr-only"/>
            <w:color w:val="0000FF"/>
            <w:u w:val="single"/>
          </w:rPr>
          <w:t>Ajouter aux favoris</w:t>
        </w:r>
      </w:hyperlink>
      <w:r>
        <w:t xml:space="preserve"> </w:t>
      </w:r>
    </w:p>
    <w:p w:rsidR="00A05836" w:rsidRDefault="00A05836" w:rsidP="00A05836">
      <w:pPr>
        <w:pStyle w:val="articlestatus"/>
      </w:pPr>
      <w:r>
        <w:t>Article réservé aux abonnés</w:t>
      </w:r>
    </w:p>
    <w:p w:rsidR="00A05836" w:rsidRDefault="00A05836" w:rsidP="00A05836">
      <w:pPr>
        <w:pStyle w:val="NormalWeb"/>
      </w:pPr>
      <w:r>
        <w:t>Il est 19 h 30 ce lundi soir dans le réfectoire du lycée Louis-Jouvet, à Taverny (Val-d’Oise). Une foule de parents d’élèves de 2</w:t>
      </w:r>
      <w:r>
        <w:rPr>
          <w:vertAlign w:val="superscript"/>
        </w:rPr>
        <w:t>de</w:t>
      </w:r>
      <w:r>
        <w:t xml:space="preserve"> a pris place dans la cantine pour une réunion d’information sur le « nouveau lycée » dont leurs enfants seront les premiers cobayes. Une réunion pas comme les autres, puisque le ministre de l’éducation, Jean-Michel </w:t>
      </w:r>
      <w:proofErr w:type="spellStart"/>
      <w:r>
        <w:t>Blanquer</w:t>
      </w:r>
      <w:proofErr w:type="spellEnd"/>
      <w:r>
        <w:t xml:space="preserve">, est venu en personne présenter la réforme du lycée. Les parents ont l’air inquiet, car l’heure du choix approche : quelles spécialités seront proposées dans leur lycée ? Comment savoir laquelle sera exigée pour entrer à Sciences Po ou en médecine ? Comment s’assurer qu’on dispose du niveau requis pour suivre </w:t>
      </w:r>
      <w:proofErr w:type="gramStart"/>
      <w:r>
        <w:t>la spécialité mathématiques</w:t>
      </w:r>
      <w:proofErr w:type="gramEnd"/>
      <w:r>
        <w:t>, alors que les filières S et ES vont disparaître ?</w:t>
      </w:r>
    </w:p>
    <w:p w:rsidR="00A05836" w:rsidRDefault="00A05836" w:rsidP="00A05836">
      <w:r>
        <w:rPr>
          <w:rStyle w:val="sr-only"/>
        </w:rPr>
        <w:t>Article réservé à nos abonnés</w:t>
      </w:r>
      <w:r>
        <w:rPr>
          <w:rStyle w:val="catchertitle"/>
        </w:rPr>
        <w:t xml:space="preserve"> Lire aussi </w:t>
      </w:r>
      <w:hyperlink r:id="rId27" w:history="1">
        <w:r>
          <w:rPr>
            <w:rStyle w:val="Lienhypertexte"/>
          </w:rPr>
          <w:t xml:space="preserve">Programmes scolaires : comment Jean-Michel </w:t>
        </w:r>
        <w:proofErr w:type="spellStart"/>
        <w:r>
          <w:rPr>
            <w:rStyle w:val="Lienhypertexte"/>
          </w:rPr>
          <w:t>Blanquer</w:t>
        </w:r>
        <w:proofErr w:type="spellEnd"/>
        <w:r>
          <w:rPr>
            <w:rStyle w:val="Lienhypertexte"/>
          </w:rPr>
          <w:t xml:space="preserve"> veut redessiner le lycée</w:t>
        </w:r>
      </w:hyperlink>
      <w:r>
        <w:rPr>
          <w:rStyle w:val="catcherdesc"/>
        </w:rPr>
        <w:t xml:space="preserve"> </w:t>
      </w:r>
    </w:p>
    <w:p w:rsidR="00A05836" w:rsidRDefault="00A05836" w:rsidP="00A05836">
      <w:pPr>
        <w:pStyle w:val="NormalWeb"/>
      </w:pPr>
      <w:r>
        <w:t xml:space="preserve">A la fin de la réunion, beaucoup de questions restent sans réponses : la « carte des spécialités », qui doit répartir l’offre de cours sur plusieurs lycées, n’étant pas arrêtée, le lycée Louis-Jouvet est certain de proposer les sept spécialités « de base » qui seront offertes partout (histoire-géographie, géopolitique et sciences politiques, physique-chimie, mathématiques, humanités, littérature et philosophie, langues, sciences de la vie et de la terre, sciences économiques et sociales), mais n’en sait pas plus sur le reste. Yolande </w:t>
      </w:r>
      <w:proofErr w:type="spellStart"/>
      <w:r>
        <w:t>Baeta</w:t>
      </w:r>
      <w:proofErr w:type="spellEnd"/>
      <w:r>
        <w:t>, déléguée FCPE et parent d’un élève de 2</w:t>
      </w:r>
      <w:r>
        <w:rPr>
          <w:vertAlign w:val="superscript"/>
        </w:rPr>
        <w:t>de</w:t>
      </w:r>
      <w:r>
        <w:t xml:space="preserve">, a tenté d’interpeller le ministre en dénonçant une </w:t>
      </w:r>
      <w:r>
        <w:rPr>
          <w:rStyle w:val="Accentuation"/>
        </w:rPr>
        <w:t>« réforme précipitée »</w:t>
      </w:r>
      <w:r>
        <w:t xml:space="preserve">. </w:t>
      </w:r>
      <w:r>
        <w:rPr>
          <w:rStyle w:val="Accentuation"/>
        </w:rPr>
        <w:t xml:space="preserve">« Les parents sont inquiets, les profs ne sont au courant de rien, et nous non plus », </w:t>
      </w:r>
      <w:r>
        <w:t>s’indigne-t-elle à la fin de la réunion.</w:t>
      </w:r>
    </w:p>
    <w:p w:rsidR="00A05836" w:rsidRDefault="00A05836" w:rsidP="00A05836">
      <w:pPr>
        <w:pStyle w:val="NormalWeb"/>
      </w:pPr>
      <w:r>
        <w:t xml:space="preserve">Partout ailleurs, les mêmes questions se posent, parents et enseignants s’inquiètent de ne pas en savoir plus. A Marseille, tel professeur rapporte n’avoir eu </w:t>
      </w:r>
      <w:r>
        <w:rPr>
          <w:rStyle w:val="Accentuation"/>
        </w:rPr>
        <w:t xml:space="preserve">« aucune réunion » </w:t>
      </w:r>
      <w:r>
        <w:t>avec l’équipe enseignante, et encore moins avec les parents. Tout au plus se parle-t-on de la réforme en salle des profs, où l’on se demande comment les élèves de 2</w:t>
      </w:r>
      <w:r>
        <w:rPr>
          <w:vertAlign w:val="superscript"/>
        </w:rPr>
        <w:t xml:space="preserve">de </w:t>
      </w:r>
      <w:r>
        <w:t>pourront réfléchir à leurs vœux d’orientation, qui se feront au conseil de classe du 2</w:t>
      </w:r>
      <w:r>
        <w:rPr>
          <w:vertAlign w:val="superscript"/>
        </w:rPr>
        <w:t>e</w:t>
      </w:r>
      <w:r>
        <w:t xml:space="preserve"> trimestre, sans même savoir quels enseignements seront proposés dans leur lycée.</w:t>
      </w:r>
    </w:p>
    <w:p w:rsidR="00A05836" w:rsidRDefault="00A05836" w:rsidP="00A05836">
      <w:pPr>
        <w:pStyle w:val="Titre2"/>
      </w:pPr>
      <w:r>
        <w:t>Des calendriers qui divergent</w:t>
      </w:r>
    </w:p>
    <w:p w:rsidR="00A05836" w:rsidRDefault="00A05836" w:rsidP="00A05836">
      <w:pPr>
        <w:pStyle w:val="NormalWeb"/>
      </w:pPr>
      <w:r>
        <w:t xml:space="preserve">Pour la carte définitive des spécialités, en effet, les calendriers divergent, ce qui n’aide pas à rassurer les familles : dans l’académie de Versailles, où se trouve le lycée de Taverny, elle ne sera pas finalisée avant janvier 2019. A Aix-Marseille, elle devrait l’être dans quelques jours… Les proviseurs ont pu « faire remonter » des demandes après s’être coordonnés avec les autres chefs d’établissement du même « bassin », c’est-à-dire formant un réseau d’établissements à distance raisonnable les uns des autres. Le tout, en tenant compte des spécificités territoriales. </w:t>
      </w:r>
      <w:r>
        <w:rPr>
          <w:rStyle w:val="Accentuation"/>
        </w:rPr>
        <w:t xml:space="preserve">« Nous avons décidé, après concertation, de proposer une carte indépendante des autres lycées du coin, </w:t>
      </w:r>
      <w:r>
        <w:t xml:space="preserve">explique par exemple Pascale Le Flem, proviseure du lycée de Redon, une commune de 9 000 habitants en Ille-et-Vilaine. </w:t>
      </w:r>
      <w:r>
        <w:rPr>
          <w:rStyle w:val="Accentuation"/>
        </w:rPr>
        <w:t>Nous n’avions pas le choix, car le plus proche est à 30 kilomètres. »</w:t>
      </w:r>
      <w:r>
        <w:t xml:space="preserve"> Dans les établissements situés en ville, les élèves se déplaçaient déjà pour certaines options : la nouvelle carte des spécialités pourrait généraliser ce principe, même si rien n’indique, pour l’instant, jusqu’à quel point les élèves seront libres de combiner les différentes matières.</w:t>
      </w:r>
    </w:p>
    <w:p w:rsidR="00A05836" w:rsidRDefault="00A05836" w:rsidP="00A05836">
      <w:r>
        <w:rPr>
          <w:rStyle w:val="sr-only"/>
        </w:rPr>
        <w:t>Article réservé à nos abonnés</w:t>
      </w:r>
      <w:r>
        <w:rPr>
          <w:rStyle w:val="catchertitle"/>
        </w:rPr>
        <w:t xml:space="preserve"> Lire aussi </w:t>
      </w:r>
      <w:hyperlink r:id="rId28" w:history="1">
        <w:r>
          <w:rPr>
            <w:rStyle w:val="Lienhypertexte"/>
          </w:rPr>
          <w:t>Programmes du lycée : ce que disent les professeurs des projets présentés</w:t>
        </w:r>
      </w:hyperlink>
      <w:r>
        <w:rPr>
          <w:rStyle w:val="catcherdesc"/>
        </w:rPr>
        <w:t xml:space="preserve"> </w:t>
      </w:r>
    </w:p>
    <w:p w:rsidR="00A05836" w:rsidRDefault="00A05836" w:rsidP="00A05836">
      <w:pPr>
        <w:pStyle w:val="NormalWeb"/>
      </w:pPr>
      <w:r>
        <w:t xml:space="preserve">Quid de la fameuse spécialité « numérique et sciences informatiques », emblématique de ce baccalauréat du « nouveau monde », qui pourrait être plébiscitée par les élèves ? Sa mise en œuvre pourrait relever de la gageure. Selon une source bien informée, la question inquiète la direction générale de l’enseignement scolaire : </w:t>
      </w:r>
      <w:r>
        <w:rPr>
          <w:rStyle w:val="Accentuation"/>
        </w:rPr>
        <w:t>« l’informatique »</w:t>
      </w:r>
      <w:r>
        <w:t xml:space="preserve"> n’est pas une discipline du lycée général à ce jour, et si elle est dispensée dans certaines séries technologiques, les établissements n’auront pas tous le vivier d’enseignants pour couvrir la demande. Dans certaines académies – à Nantes, par exemple –, le rectorat a demandé aux proviseurs de s’assurer, avant de demander la spécialité informatique, d’avoir des professeurs prêts à se former en nombre suffisant. Sans compter les moyens en locaux et en matériel. </w:t>
      </w:r>
      <w:r>
        <w:rPr>
          <w:rStyle w:val="Accentuation"/>
        </w:rPr>
        <w:t>« Cette spécialité correspond à un besoin de la société de demain et sa création est une bonne nouvelle,</w:t>
      </w:r>
      <w:r>
        <w:t xml:space="preserve"> juge Xavier Chartrain, proviseur du lycée de Blain (Loire-Atlantique),</w:t>
      </w:r>
      <w:r>
        <w:rPr>
          <w:rStyle w:val="Accentuation"/>
        </w:rPr>
        <w:t xml:space="preserve"> mais je n’ai pas les locaux pour l’ouvrir. » </w:t>
      </w:r>
    </w:p>
    <w:p w:rsidR="00A05836" w:rsidRDefault="00A05836" w:rsidP="00A05836">
      <w:pPr>
        <w:pStyle w:val="NormalWeb"/>
      </w:pPr>
      <w:r>
        <w:t xml:space="preserve">Du côté des enseignants, le casse-tête ne fait que commencer. Les professeurs qui devront enseigner les matières transversales comme « humanités, littérature et philosophie » ou « histoire-géographie, géopolitique et sciences politiques » se demandent encore comment s’organiser. </w:t>
      </w:r>
      <w:r>
        <w:rPr>
          <w:rStyle w:val="Accentuation"/>
        </w:rPr>
        <w:t>« Aucun temps de concertation n’est prévu,</w:t>
      </w:r>
      <w:r>
        <w:t xml:space="preserve"> s’indigne Denis </w:t>
      </w:r>
      <w:proofErr w:type="spellStart"/>
      <w:r>
        <w:t>Saygili</w:t>
      </w:r>
      <w:proofErr w:type="spellEnd"/>
      <w:r>
        <w:t xml:space="preserve">, professeur de philosophie à Taverny. </w:t>
      </w:r>
      <w:r>
        <w:rPr>
          <w:rStyle w:val="Accentuation"/>
        </w:rPr>
        <w:t>On ne sait pas si on devra se répartir le temps de cours à 50-50, ou bien s’il faudra se répartir les notions. »</w:t>
      </w:r>
      <w:r>
        <w:t xml:space="preserve"> Sans cadrage national, les enseignants craignent qu’un rapport de force se mette en place entre les différentes disciplines.</w:t>
      </w:r>
    </w:p>
    <w:p w:rsidR="00A05836" w:rsidRDefault="00A05836" w:rsidP="00A05836">
      <w:pPr>
        <w:pStyle w:val="NormalWeb"/>
      </w:pPr>
      <w:r>
        <w:rPr>
          <w:rStyle w:val="authorname"/>
        </w:rPr>
        <w:t>Violaine Morin</w:t>
      </w:r>
      <w:r>
        <w:rPr>
          <w:rStyle w:val="authordetail"/>
        </w:rPr>
        <w:t xml:space="preserve"> </w:t>
      </w:r>
    </w:p>
    <w:p w:rsidR="007517FC" w:rsidRDefault="007517FC"/>
    <w:sectPr w:rsidR="00751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33F6"/>
    <w:multiLevelType w:val="multilevel"/>
    <w:tmpl w:val="361C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01F3E"/>
    <w:multiLevelType w:val="multilevel"/>
    <w:tmpl w:val="8BCE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80247"/>
    <w:multiLevelType w:val="multilevel"/>
    <w:tmpl w:val="0A92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F42C8"/>
    <w:multiLevelType w:val="multilevel"/>
    <w:tmpl w:val="773C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F1AD3"/>
    <w:multiLevelType w:val="multilevel"/>
    <w:tmpl w:val="8786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83065"/>
    <w:multiLevelType w:val="multilevel"/>
    <w:tmpl w:val="9CE4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F91B9F"/>
    <w:multiLevelType w:val="multilevel"/>
    <w:tmpl w:val="94F6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B61B8"/>
    <w:multiLevelType w:val="multilevel"/>
    <w:tmpl w:val="2F4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41065"/>
    <w:multiLevelType w:val="multilevel"/>
    <w:tmpl w:val="655E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1"/>
  </w:num>
  <w:num w:numId="5">
    <w:abstractNumId w:val="4"/>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36"/>
    <w:rsid w:val="007517FC"/>
    <w:rsid w:val="00A05836"/>
    <w:rsid w:val="00AA6C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82737-BC91-4025-8534-6A8B4607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058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058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5836"/>
    <w:rPr>
      <w:rFonts w:ascii="Times New Roman" w:eastAsia="Times New Roman" w:hAnsi="Times New Roman" w:cs="Times New Roman"/>
      <w:b/>
      <w:bCs/>
      <w:kern w:val="36"/>
      <w:sz w:val="48"/>
      <w:szCs w:val="48"/>
      <w:lang w:eastAsia="fr-FR"/>
    </w:rPr>
  </w:style>
  <w:style w:type="paragraph" w:customStyle="1" w:styleId="articledesc">
    <w:name w:val="article__desc"/>
    <w:basedOn w:val="Normal"/>
    <w:rsid w:val="00A058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A058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A05836"/>
  </w:style>
  <w:style w:type="character" w:customStyle="1" w:styleId="metadate">
    <w:name w:val="meta__date"/>
    <w:basedOn w:val="Policepardfaut"/>
    <w:rsid w:val="00A05836"/>
  </w:style>
  <w:style w:type="paragraph" w:customStyle="1" w:styleId="metareading-time">
    <w:name w:val="meta__reading-time"/>
    <w:basedOn w:val="Normal"/>
    <w:rsid w:val="00A058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A05836"/>
  </w:style>
  <w:style w:type="character" w:styleId="Lienhypertexte">
    <w:name w:val="Hyperlink"/>
    <w:basedOn w:val="Policepardfaut"/>
    <w:uiPriority w:val="99"/>
    <w:semiHidden/>
    <w:unhideWhenUsed/>
    <w:rsid w:val="00A05836"/>
    <w:rPr>
      <w:color w:val="0000FF"/>
      <w:u w:val="single"/>
    </w:rPr>
  </w:style>
  <w:style w:type="paragraph" w:customStyle="1" w:styleId="articlestatus">
    <w:name w:val="article__status"/>
    <w:basedOn w:val="Normal"/>
    <w:rsid w:val="00A058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058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05836"/>
    <w:rPr>
      <w:i/>
      <w:iCs/>
    </w:rPr>
  </w:style>
  <w:style w:type="character" w:customStyle="1" w:styleId="catchertitle">
    <w:name w:val="catcher__title"/>
    <w:basedOn w:val="Policepardfaut"/>
    <w:rsid w:val="00A05836"/>
  </w:style>
  <w:style w:type="character" w:customStyle="1" w:styleId="catcherdesc">
    <w:name w:val="catcher__desc"/>
    <w:basedOn w:val="Policepardfaut"/>
    <w:rsid w:val="00A05836"/>
  </w:style>
  <w:style w:type="character" w:styleId="lev">
    <w:name w:val="Strong"/>
    <w:basedOn w:val="Policepardfaut"/>
    <w:uiPriority w:val="22"/>
    <w:qFormat/>
    <w:rsid w:val="00A05836"/>
    <w:rPr>
      <w:b/>
      <w:bCs/>
    </w:rPr>
  </w:style>
  <w:style w:type="character" w:customStyle="1" w:styleId="authordetail">
    <w:name w:val="author__detail"/>
    <w:basedOn w:val="Policepardfaut"/>
    <w:rsid w:val="00A05836"/>
  </w:style>
  <w:style w:type="character" w:customStyle="1" w:styleId="authorname">
    <w:name w:val="author__name"/>
    <w:basedOn w:val="Policepardfaut"/>
    <w:rsid w:val="00A05836"/>
  </w:style>
  <w:style w:type="paragraph" w:customStyle="1" w:styleId="articlequote">
    <w:name w:val="article__quote"/>
    <w:basedOn w:val="Normal"/>
    <w:rsid w:val="00A058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A0583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1804">
      <w:bodyDiv w:val="1"/>
      <w:marLeft w:val="0"/>
      <w:marRight w:val="0"/>
      <w:marTop w:val="0"/>
      <w:marBottom w:val="0"/>
      <w:divBdr>
        <w:top w:val="none" w:sz="0" w:space="0" w:color="auto"/>
        <w:left w:val="none" w:sz="0" w:space="0" w:color="auto"/>
        <w:bottom w:val="none" w:sz="0" w:space="0" w:color="auto"/>
        <w:right w:val="none" w:sz="0" w:space="0" w:color="auto"/>
      </w:divBdr>
      <w:divsChild>
        <w:div w:id="1215385492">
          <w:marLeft w:val="0"/>
          <w:marRight w:val="0"/>
          <w:marTop w:val="0"/>
          <w:marBottom w:val="0"/>
          <w:divBdr>
            <w:top w:val="none" w:sz="0" w:space="0" w:color="auto"/>
            <w:left w:val="none" w:sz="0" w:space="0" w:color="auto"/>
            <w:bottom w:val="none" w:sz="0" w:space="0" w:color="auto"/>
            <w:right w:val="none" w:sz="0" w:space="0" w:color="auto"/>
          </w:divBdr>
        </w:div>
      </w:divsChild>
    </w:div>
    <w:div w:id="550044636">
      <w:bodyDiv w:val="1"/>
      <w:marLeft w:val="0"/>
      <w:marRight w:val="0"/>
      <w:marTop w:val="0"/>
      <w:marBottom w:val="0"/>
      <w:divBdr>
        <w:top w:val="none" w:sz="0" w:space="0" w:color="auto"/>
        <w:left w:val="none" w:sz="0" w:space="0" w:color="auto"/>
        <w:bottom w:val="none" w:sz="0" w:space="0" w:color="auto"/>
        <w:right w:val="none" w:sz="0" w:space="0" w:color="auto"/>
      </w:divBdr>
      <w:divsChild>
        <w:div w:id="801575329">
          <w:marLeft w:val="0"/>
          <w:marRight w:val="0"/>
          <w:marTop w:val="0"/>
          <w:marBottom w:val="0"/>
          <w:divBdr>
            <w:top w:val="none" w:sz="0" w:space="0" w:color="auto"/>
            <w:left w:val="none" w:sz="0" w:space="0" w:color="auto"/>
            <w:bottom w:val="none" w:sz="0" w:space="0" w:color="auto"/>
            <w:right w:val="none" w:sz="0" w:space="0" w:color="auto"/>
          </w:divBdr>
        </w:div>
        <w:div w:id="801116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413123">
      <w:bodyDiv w:val="1"/>
      <w:marLeft w:val="0"/>
      <w:marRight w:val="0"/>
      <w:marTop w:val="0"/>
      <w:marBottom w:val="0"/>
      <w:divBdr>
        <w:top w:val="none" w:sz="0" w:space="0" w:color="auto"/>
        <w:left w:val="none" w:sz="0" w:space="0" w:color="auto"/>
        <w:bottom w:val="none" w:sz="0" w:space="0" w:color="auto"/>
        <w:right w:val="none" w:sz="0" w:space="0" w:color="auto"/>
      </w:divBdr>
      <w:divsChild>
        <w:div w:id="26484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education/article/2018/11/21/les-enjeux-du-lycee-a-la-mode-blanquer_5386291_1473685.html" TargetMode="External"/><Relationship Id="rId13" Type="http://schemas.openxmlformats.org/officeDocument/2006/relationships/hyperlink" Target="https://www.lemonde.fr/idees/article/2018/08/22/souad-ayada-quels-programmes-pour-le-lycee-du-xxie-siecle_5344820_3232.html" TargetMode="External"/><Relationship Id="rId18" Type="http://schemas.openxmlformats.org/officeDocument/2006/relationships/hyperlink" Target="https://www.lemonde.fr/education/article/2018/11/21/programmes-du-lycee-ce-que-disent-les-professeurs-des-projets-presentes_5386454_1473685.html" TargetMode="External"/><Relationship Id="rId26" Type="http://schemas.openxmlformats.org/officeDocument/2006/relationships/hyperlink" Target="https://www.lemonde.fr/education/article/2018/11/21/nouveaux-programmes-du-lycee-sur-le-terrain-les-difficultes-du-chantier-de-la-reforme_5386461_1473685.html" TargetMode="External"/><Relationship Id="rId3" Type="http://schemas.openxmlformats.org/officeDocument/2006/relationships/settings" Target="settings.xml"/><Relationship Id="rId21" Type="http://schemas.openxmlformats.org/officeDocument/2006/relationships/hyperlink" Target="https://www.lemonde.fr/education/article/2018/11/21/nouveaux-programmes-du-lycee-sur-le-terrain-les-difficultes-du-chantier-de-la-reforme_5386461_1473685.html" TargetMode="External"/><Relationship Id="rId7" Type="http://schemas.openxmlformats.org/officeDocument/2006/relationships/hyperlink" Target="https://www.lemonde.fr/education/article/2018/11/21/les-enjeux-du-lycee-a-la-mode-blanquer_5386291_1473685.html" TargetMode="External"/><Relationship Id="rId12" Type="http://schemas.openxmlformats.org/officeDocument/2006/relationships/hyperlink" Target="https://www.lemonde.fr/idees/article/2018/09/26/parcoursup-un-bilan-a-confirmer_5360420_3232.html" TargetMode="External"/><Relationship Id="rId17" Type="http://schemas.openxmlformats.org/officeDocument/2006/relationships/hyperlink" Target="https://www.lemonde.fr/education/article/2018/11/21/programmes-du-lycee-ce-que-disent-les-professeurs-des-projets-presentes_5386454_1473685.html" TargetMode="External"/><Relationship Id="rId25" Type="http://schemas.openxmlformats.org/officeDocument/2006/relationships/hyperlink" Target="https://www.lemonde.fr/education/article/2018/11/21/nouveaux-programmes-du-lycee-sur-le-terrain-les-difficultes-du-chantier-de-la-reforme_5386461_1473685.html" TargetMode="External"/><Relationship Id="rId2" Type="http://schemas.openxmlformats.org/officeDocument/2006/relationships/styles" Target="styles.xml"/><Relationship Id="rId16" Type="http://schemas.openxmlformats.org/officeDocument/2006/relationships/hyperlink" Target="https://www.lemonde.fr/education/article/2018/11/21/programmes-du-lycee-ce-que-disent-les-professeurs-des-projets-presentes_5386454_1473685.html" TargetMode="External"/><Relationship Id="rId20" Type="http://schemas.openxmlformats.org/officeDocument/2006/relationships/hyperlink" Target="https://www.lemonde.fr/education/article/2018/11/21/les-enjeux-du-lycee-a-la-mode-blanquer_5386291_1473685.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monde.fr/education/article/2018/11/21/les-enjeux-du-lycee-a-la-mode-blanquer_5386291_1473685.html" TargetMode="External"/><Relationship Id="rId11" Type="http://schemas.openxmlformats.org/officeDocument/2006/relationships/hyperlink" Target="https://www.lemonde.fr/education/article/2018/11/21/nouveaux-programmes-du-lycee-sur-le-terrain-les-difficultes-du-chantier-de-la-reforme_5386461_1473685.html" TargetMode="External"/><Relationship Id="rId24" Type="http://schemas.openxmlformats.org/officeDocument/2006/relationships/hyperlink" Target="https://www.lemonde.fr/education/article/2018/11/21/nouveaux-programmes-du-lycee-sur-le-terrain-les-difficultes-du-chantier-de-la-reforme_5386461_1473685.html" TargetMode="External"/><Relationship Id="rId5" Type="http://schemas.openxmlformats.org/officeDocument/2006/relationships/hyperlink" Target="https://www.lemonde.fr/education/article/2018/11/21/les-enjeux-du-lycee-a-la-mode-blanquer_5386291_1473685.html" TargetMode="External"/><Relationship Id="rId15" Type="http://schemas.openxmlformats.org/officeDocument/2006/relationships/hyperlink" Target="https://www.lemonde.fr/education/article/2018/11/21/programmes-du-lycee-ce-que-disent-les-professeurs-des-projets-presentes_5386454_1473685.html" TargetMode="External"/><Relationship Id="rId23" Type="http://schemas.openxmlformats.org/officeDocument/2006/relationships/hyperlink" Target="https://www.lemonde.fr/education/article/2018/11/21/nouveaux-programmes-du-lycee-sur-le-terrain-les-difficultes-du-chantier-de-la-reforme_5386461_1473685.html" TargetMode="External"/><Relationship Id="rId28" Type="http://schemas.openxmlformats.org/officeDocument/2006/relationships/hyperlink" Target="https://www.lemonde.fr/education/article/2018/11/21/programmes-du-lycee-ce-que-disent-les-professeurs-des-projets-presentes_5386454_1473685.html" TargetMode="External"/><Relationship Id="rId10" Type="http://schemas.openxmlformats.org/officeDocument/2006/relationships/hyperlink" Target="https://www.lemonde.fr/education/article/2018/11/21/programmes-du-lycee-ce-que-disent-les-professeurs-des-projets-presentes_5386454_1473685.html" TargetMode="External"/><Relationship Id="rId19" Type="http://schemas.openxmlformats.org/officeDocument/2006/relationships/hyperlink" Target="http://eduscol.education.fr/cid134825/consultation-sur-les-programmes-seconde-premiere.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lemonde.fr/idees/article/2018/08/22/souad-ayada-quels-programmes-pour-le-lycee-du-xxie-siecle_5344820_3232.html" TargetMode="External"/><Relationship Id="rId22" Type="http://schemas.openxmlformats.org/officeDocument/2006/relationships/hyperlink" Target="https://www.lemonde.fr/idees/article/2018/11/21/la-formation-aux-sciences-economiques-et-sociales-compte-plus-que-jamais-dans-la-vie-publique_5386384_3232.html" TargetMode="External"/><Relationship Id="rId27" Type="http://schemas.openxmlformats.org/officeDocument/2006/relationships/hyperlink" Target="https://www.lemonde.fr/education/article/2018/11/21/les-enjeux-du-lycee-a-la-mode-blanquer_5386291_1473685.html"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4222</Words>
  <Characters>23221</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maitre</dc:creator>
  <cp:keywords/>
  <dc:description/>
  <cp:lastModifiedBy>maitre</cp:lastModifiedBy>
  <cp:revision>2</cp:revision>
  <dcterms:created xsi:type="dcterms:W3CDTF">2018-11-21T13:18:00Z</dcterms:created>
  <dcterms:modified xsi:type="dcterms:W3CDTF">2018-11-21T13:18:00Z</dcterms:modified>
</cp:coreProperties>
</file>